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E3FBB" w14:textId="4AF1E808" w:rsidR="005A50F3" w:rsidRDefault="005A50F3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7D8E35FD" w14:textId="77777777" w:rsidR="00974992" w:rsidRDefault="00974992" w:rsidP="002E51B9">
      <w:pPr>
        <w:pStyle w:val="PlainText"/>
        <w:tabs>
          <w:tab w:val="left" w:pos="709"/>
        </w:tabs>
        <w:jc w:val="both"/>
        <w:rPr>
          <w:rFonts w:ascii="Arial" w:hAnsi="Arial" w:cs="Arial"/>
          <w:szCs w:val="22"/>
        </w:rPr>
      </w:pPr>
    </w:p>
    <w:p w14:paraId="2720745A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4662A28B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075C8107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0FEECE15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20F2E467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17536FB3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48A2F738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73505E75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32648ABC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65123C98" w14:textId="77777777" w:rsidR="00974992" w:rsidRDefault="00974992" w:rsidP="00EE7A19">
      <w:pPr>
        <w:pStyle w:val="PlainText"/>
        <w:jc w:val="both"/>
        <w:rPr>
          <w:rFonts w:ascii="Arial" w:hAnsi="Arial" w:cs="Arial"/>
          <w:szCs w:val="22"/>
        </w:rPr>
      </w:pPr>
    </w:p>
    <w:p w14:paraId="065D29D5" w14:textId="599C3C14" w:rsidR="00180A1E" w:rsidRPr="006F71AB" w:rsidRDefault="00D9617A" w:rsidP="00BC3457">
      <w:pPr>
        <w:jc w:val="both"/>
        <w:rPr>
          <w:rFonts w:ascii="Arial" w:hAnsi="Arial" w:cs="Arial"/>
          <w:lang w:val="en-US"/>
        </w:rPr>
      </w:pPr>
      <w:r w:rsidRPr="006F71AB">
        <w:rPr>
          <w:rFonts w:ascii="Arial" w:hAnsi="Arial" w:cs="Arial"/>
          <w:b/>
          <w:bCs/>
          <w:lang w:val="en-US"/>
        </w:rPr>
        <w:t xml:space="preserve">APRE OGGI </w:t>
      </w:r>
      <w:r w:rsidR="00574F3D" w:rsidRPr="006F71AB">
        <w:rPr>
          <w:rFonts w:ascii="Arial" w:hAnsi="Arial" w:cs="Arial"/>
          <w:b/>
          <w:bCs/>
          <w:lang w:val="en-US"/>
        </w:rPr>
        <w:t>SMART BUILDING EXPO 2023:</w:t>
      </w:r>
    </w:p>
    <w:p w14:paraId="6DAC0E99" w14:textId="10608A03" w:rsidR="00180A1E" w:rsidRPr="006F71AB" w:rsidRDefault="00101012" w:rsidP="00BC3457">
      <w:pPr>
        <w:jc w:val="both"/>
        <w:rPr>
          <w:rFonts w:ascii="Arial" w:hAnsi="Arial" w:cs="Arial"/>
          <w:b/>
          <w:bCs/>
        </w:rPr>
      </w:pPr>
      <w:r w:rsidRPr="006F71AB">
        <w:rPr>
          <w:rFonts w:ascii="Arial" w:hAnsi="Arial" w:cs="Arial"/>
          <w:b/>
          <w:bCs/>
        </w:rPr>
        <w:t>L’</w:t>
      </w:r>
      <w:r w:rsidR="00C510F6" w:rsidRPr="006F71AB">
        <w:rPr>
          <w:rFonts w:ascii="Arial" w:hAnsi="Arial" w:cs="Arial"/>
          <w:b/>
          <w:bCs/>
        </w:rPr>
        <w:t xml:space="preserve">INTEGRAZIONE TECNOLOGICA </w:t>
      </w:r>
      <w:r w:rsidR="001C38FA" w:rsidRPr="006F71AB">
        <w:rPr>
          <w:rFonts w:ascii="Arial" w:hAnsi="Arial" w:cs="Arial"/>
          <w:b/>
          <w:bCs/>
        </w:rPr>
        <w:t>CHE TRASFORMA L’E</w:t>
      </w:r>
      <w:r w:rsidRPr="006F71AB">
        <w:rPr>
          <w:rFonts w:ascii="Arial" w:hAnsi="Arial" w:cs="Arial"/>
          <w:b/>
          <w:bCs/>
        </w:rPr>
        <w:t>DIFICI</w:t>
      </w:r>
      <w:r w:rsidR="001C38FA" w:rsidRPr="006F71AB">
        <w:rPr>
          <w:rFonts w:ascii="Arial" w:hAnsi="Arial" w:cs="Arial"/>
          <w:b/>
          <w:bCs/>
        </w:rPr>
        <w:t>O IN UN</w:t>
      </w:r>
      <w:r w:rsidR="00180A1E" w:rsidRPr="006F71AB">
        <w:rPr>
          <w:rFonts w:ascii="Arial" w:hAnsi="Arial" w:cs="Arial"/>
          <w:b/>
          <w:bCs/>
        </w:rPr>
        <w:t xml:space="preserve"> PROVIDER DI ENERGIA E</w:t>
      </w:r>
      <w:r w:rsidR="001C38FA" w:rsidRPr="006F71AB">
        <w:rPr>
          <w:rFonts w:ascii="Arial" w:hAnsi="Arial" w:cs="Arial"/>
          <w:b/>
          <w:bCs/>
        </w:rPr>
        <w:t xml:space="preserve"> SERVIZI</w:t>
      </w:r>
      <w:r w:rsidR="00180A1E" w:rsidRPr="006F71AB">
        <w:rPr>
          <w:rFonts w:ascii="Arial" w:hAnsi="Arial" w:cs="Arial"/>
          <w:b/>
          <w:bCs/>
        </w:rPr>
        <w:t xml:space="preserve"> </w:t>
      </w:r>
    </w:p>
    <w:p w14:paraId="181F5880" w14:textId="1FBCE23B" w:rsidR="003D27FB" w:rsidRPr="006F71AB" w:rsidRDefault="00513479" w:rsidP="00BC3457">
      <w:pPr>
        <w:jc w:val="both"/>
        <w:rPr>
          <w:rFonts w:ascii="Arial" w:hAnsi="Arial" w:cs="Arial"/>
          <w:i/>
          <w:iCs/>
          <w:shd w:val="clear" w:color="auto" w:fill="FFFFFF"/>
        </w:rPr>
      </w:pPr>
      <w:r w:rsidRPr="006F71AB">
        <w:rPr>
          <w:rFonts w:ascii="Arial" w:hAnsi="Arial" w:cs="Arial"/>
          <w:i/>
          <w:iCs/>
          <w:shd w:val="clear" w:color="auto" w:fill="FFFFFF"/>
        </w:rPr>
        <w:t xml:space="preserve">In mostra </w:t>
      </w:r>
      <w:r w:rsidR="00BC3457" w:rsidRPr="006F71AB">
        <w:rPr>
          <w:rFonts w:ascii="Arial" w:hAnsi="Arial" w:cs="Arial"/>
          <w:i/>
          <w:iCs/>
          <w:shd w:val="clear" w:color="auto" w:fill="FFFFFF"/>
        </w:rPr>
        <w:t xml:space="preserve">fino al 17 novembre </w:t>
      </w:r>
      <w:r w:rsidR="00C50E10" w:rsidRPr="006F71AB">
        <w:rPr>
          <w:rFonts w:ascii="Arial" w:hAnsi="Arial" w:cs="Arial"/>
          <w:i/>
          <w:iCs/>
          <w:shd w:val="clear" w:color="auto" w:fill="FFFFFF"/>
        </w:rPr>
        <w:t>t</w:t>
      </w:r>
      <w:r w:rsidR="008A20FD" w:rsidRPr="006F71AB">
        <w:rPr>
          <w:rFonts w:ascii="Arial" w:hAnsi="Arial" w:cs="Arial"/>
          <w:i/>
          <w:iCs/>
          <w:shd w:val="clear" w:color="auto" w:fill="FFFFFF"/>
        </w:rPr>
        <w:t>ecnologie, impianti e soluzioni integrate</w:t>
      </w:r>
      <w:r w:rsidRPr="006F71AB">
        <w:rPr>
          <w:rFonts w:ascii="Arial" w:hAnsi="Arial" w:cs="Arial"/>
          <w:i/>
          <w:iCs/>
          <w:shd w:val="clear" w:color="auto" w:fill="FFFFFF"/>
        </w:rPr>
        <w:t xml:space="preserve"> che </w:t>
      </w:r>
      <w:r w:rsidR="00431E44" w:rsidRPr="006F71AB">
        <w:rPr>
          <w:rFonts w:ascii="Arial" w:hAnsi="Arial" w:cs="Arial"/>
          <w:i/>
          <w:iCs/>
          <w:shd w:val="clear" w:color="auto" w:fill="FFFFFF"/>
        </w:rPr>
        <w:t xml:space="preserve">cambiano </w:t>
      </w:r>
      <w:r w:rsidR="00BC3457" w:rsidRPr="006F71AB">
        <w:rPr>
          <w:rFonts w:ascii="Arial" w:hAnsi="Arial" w:cs="Arial"/>
          <w:i/>
          <w:iCs/>
          <w:shd w:val="clear" w:color="auto" w:fill="FFFFFF"/>
        </w:rPr>
        <w:t xml:space="preserve">il </w:t>
      </w:r>
      <w:r w:rsidR="00C50E10" w:rsidRPr="006F71AB">
        <w:rPr>
          <w:rFonts w:ascii="Arial" w:hAnsi="Arial" w:cs="Arial"/>
          <w:i/>
          <w:iCs/>
          <w:shd w:val="clear" w:color="auto" w:fill="FFFFFF"/>
        </w:rPr>
        <w:t>buildin</w:t>
      </w:r>
      <w:r w:rsidR="00AD112C" w:rsidRPr="006F71AB">
        <w:rPr>
          <w:rFonts w:ascii="Arial" w:hAnsi="Arial" w:cs="Arial"/>
          <w:i/>
          <w:iCs/>
          <w:shd w:val="clear" w:color="auto" w:fill="FFFFFF"/>
        </w:rPr>
        <w:t>g</w:t>
      </w:r>
      <w:r w:rsidR="00431E44" w:rsidRPr="006F71AB">
        <w:rPr>
          <w:rFonts w:ascii="Arial" w:hAnsi="Arial" w:cs="Arial"/>
          <w:i/>
          <w:iCs/>
          <w:shd w:val="clear" w:color="auto" w:fill="FFFFFF"/>
        </w:rPr>
        <w:t xml:space="preserve">: </w:t>
      </w:r>
      <w:r w:rsidR="008A20FD" w:rsidRPr="006F71AB">
        <w:rPr>
          <w:rFonts w:ascii="Arial" w:hAnsi="Arial" w:cs="Arial"/>
          <w:i/>
          <w:iCs/>
          <w:shd w:val="clear" w:color="auto" w:fill="FFFFFF"/>
        </w:rPr>
        <w:t xml:space="preserve">da consumer </w:t>
      </w:r>
      <w:r w:rsidR="00431E44" w:rsidRPr="006F71AB">
        <w:rPr>
          <w:rFonts w:ascii="Arial" w:hAnsi="Arial" w:cs="Arial"/>
          <w:i/>
          <w:iCs/>
          <w:shd w:val="clear" w:color="auto" w:fill="FFFFFF"/>
        </w:rPr>
        <w:t>a</w:t>
      </w:r>
      <w:r w:rsidR="008A20FD" w:rsidRPr="006F71AB">
        <w:rPr>
          <w:rFonts w:ascii="Arial" w:hAnsi="Arial" w:cs="Arial"/>
          <w:i/>
          <w:iCs/>
          <w:shd w:val="clear" w:color="auto" w:fill="FFFFFF"/>
        </w:rPr>
        <w:t xml:space="preserve"> prosumer energetico</w:t>
      </w:r>
      <w:r w:rsidR="00431E44" w:rsidRPr="006F71AB">
        <w:rPr>
          <w:rFonts w:ascii="Arial" w:hAnsi="Arial" w:cs="Arial"/>
          <w:i/>
          <w:iCs/>
          <w:shd w:val="clear" w:color="auto" w:fill="FFFFFF"/>
        </w:rPr>
        <w:t xml:space="preserve">, da semplice </w:t>
      </w:r>
      <w:r w:rsidR="00AD112C" w:rsidRPr="006F71AB">
        <w:rPr>
          <w:rFonts w:ascii="Arial" w:hAnsi="Arial" w:cs="Arial"/>
          <w:i/>
          <w:iCs/>
          <w:shd w:val="clear" w:color="auto" w:fill="FFFFFF"/>
        </w:rPr>
        <w:t xml:space="preserve">contenitore </w:t>
      </w:r>
      <w:r w:rsidR="00431E44" w:rsidRPr="006F71AB">
        <w:rPr>
          <w:rFonts w:ascii="Arial" w:hAnsi="Arial" w:cs="Arial"/>
          <w:i/>
          <w:iCs/>
          <w:shd w:val="clear" w:color="auto" w:fill="FFFFFF"/>
        </w:rPr>
        <w:t>a</w:t>
      </w:r>
      <w:r w:rsidR="008A20FD" w:rsidRPr="006F71AB">
        <w:rPr>
          <w:rFonts w:ascii="Arial" w:hAnsi="Arial" w:cs="Arial"/>
          <w:i/>
          <w:iCs/>
          <w:shd w:val="clear" w:color="auto" w:fill="FFFFFF"/>
        </w:rPr>
        <w:t xml:space="preserve"> potente erogatore di servizi</w:t>
      </w:r>
      <w:r w:rsidR="0097412E" w:rsidRPr="006F71AB">
        <w:rPr>
          <w:rFonts w:ascii="Arial" w:hAnsi="Arial" w:cs="Arial"/>
          <w:i/>
          <w:iCs/>
          <w:shd w:val="clear" w:color="auto" w:fill="FFFFFF"/>
        </w:rPr>
        <w:t xml:space="preserve"> </w:t>
      </w:r>
    </w:p>
    <w:p w14:paraId="3998BAFE" w14:textId="77777777" w:rsidR="00AD112C" w:rsidRPr="006F71AB" w:rsidRDefault="00AD112C" w:rsidP="00BC3457">
      <w:pPr>
        <w:jc w:val="both"/>
        <w:rPr>
          <w:rFonts w:ascii="Arial" w:hAnsi="Arial" w:cs="Arial"/>
          <w:i/>
          <w:iCs/>
          <w:shd w:val="clear" w:color="auto" w:fill="FFFFFF"/>
        </w:rPr>
      </w:pPr>
    </w:p>
    <w:p w14:paraId="61131F03" w14:textId="1987E995" w:rsidR="00574F3D" w:rsidRPr="006F71AB" w:rsidRDefault="00C77955" w:rsidP="00BC3457">
      <w:pPr>
        <w:jc w:val="both"/>
        <w:rPr>
          <w:rFonts w:ascii="Arial" w:hAnsi="Arial" w:cs="Arial"/>
          <w:i/>
          <w:iCs/>
          <w:shd w:val="clear" w:color="auto" w:fill="FFFFFF"/>
        </w:rPr>
      </w:pPr>
      <w:r w:rsidRPr="006F71AB">
        <w:rPr>
          <w:rFonts w:ascii="Arial" w:hAnsi="Arial" w:cs="Arial"/>
          <w:i/>
          <w:iCs/>
          <w:shd w:val="clear" w:color="auto" w:fill="FFFFFF"/>
        </w:rPr>
        <w:t>142</w:t>
      </w:r>
      <w:r w:rsidR="00AD112C" w:rsidRPr="006F71AB">
        <w:rPr>
          <w:rFonts w:ascii="Arial" w:hAnsi="Arial" w:cs="Arial"/>
          <w:i/>
          <w:iCs/>
          <w:shd w:val="clear" w:color="auto" w:fill="FFFFFF"/>
        </w:rPr>
        <w:t xml:space="preserve"> espositori da 15 Paesi e un ricco programma formativo confermano </w:t>
      </w:r>
      <w:r w:rsidR="00AC6C39" w:rsidRPr="006F71AB">
        <w:rPr>
          <w:rFonts w:ascii="Arial" w:hAnsi="Arial" w:cs="Arial"/>
          <w:i/>
          <w:iCs/>
          <w:shd w:val="clear" w:color="auto" w:fill="FFFFFF"/>
        </w:rPr>
        <w:t>l</w:t>
      </w:r>
      <w:r w:rsidR="00E44A28" w:rsidRPr="006F71AB">
        <w:rPr>
          <w:rFonts w:ascii="Arial" w:hAnsi="Arial" w:cs="Arial"/>
          <w:i/>
          <w:iCs/>
          <w:shd w:val="clear" w:color="auto" w:fill="FFFFFF"/>
        </w:rPr>
        <w:t xml:space="preserve">a manifestazione un punto di riferimento per </w:t>
      </w:r>
      <w:r w:rsidR="00DA7AA4" w:rsidRPr="006F71AB">
        <w:rPr>
          <w:rFonts w:ascii="Arial" w:hAnsi="Arial" w:cs="Arial"/>
          <w:i/>
          <w:iCs/>
          <w:shd w:val="clear" w:color="auto" w:fill="FFFFFF"/>
        </w:rPr>
        <w:t xml:space="preserve">i professionisti </w:t>
      </w:r>
      <w:r w:rsidR="00452926" w:rsidRPr="006F71AB">
        <w:rPr>
          <w:rFonts w:ascii="Arial" w:hAnsi="Arial" w:cs="Arial"/>
          <w:i/>
          <w:iCs/>
          <w:shd w:val="clear" w:color="auto" w:fill="FFFFFF"/>
        </w:rPr>
        <w:t>impegnati nella trasformazione del building in chiave</w:t>
      </w:r>
      <w:r w:rsidR="00163407" w:rsidRPr="006F71AB">
        <w:rPr>
          <w:rFonts w:ascii="Arial" w:hAnsi="Arial" w:cs="Arial"/>
          <w:i/>
          <w:iCs/>
          <w:shd w:val="clear" w:color="auto" w:fill="FFFFFF"/>
        </w:rPr>
        <w:t xml:space="preserve"> smart</w:t>
      </w:r>
      <w:r w:rsidR="00036DA2" w:rsidRPr="006F71AB">
        <w:rPr>
          <w:rFonts w:ascii="Arial" w:hAnsi="Arial" w:cs="Arial"/>
          <w:i/>
          <w:iCs/>
          <w:shd w:val="clear" w:color="auto" w:fill="FFFFFF"/>
        </w:rPr>
        <w:t>.</w:t>
      </w:r>
    </w:p>
    <w:p w14:paraId="3599AC54" w14:textId="399B2B0A" w:rsidR="00574F3D" w:rsidRPr="006F71AB" w:rsidRDefault="00574F3D" w:rsidP="00BC3457">
      <w:pPr>
        <w:jc w:val="both"/>
        <w:rPr>
          <w:rFonts w:ascii="Arial" w:hAnsi="Arial" w:cs="Arial"/>
          <w:i/>
          <w:iCs/>
          <w:shd w:val="clear" w:color="auto" w:fill="FFFFFF"/>
        </w:rPr>
      </w:pPr>
    </w:p>
    <w:p w14:paraId="1F384F93" w14:textId="3746146C" w:rsidR="00506EEF" w:rsidRPr="006F71AB" w:rsidRDefault="00343372" w:rsidP="004007B1">
      <w:pPr>
        <w:spacing w:after="160" w:line="259" w:lineRule="auto"/>
        <w:jc w:val="both"/>
        <w:rPr>
          <w:rFonts w:ascii="Arial" w:hAnsi="Arial" w:cs="Arial"/>
        </w:rPr>
      </w:pPr>
      <w:r w:rsidRPr="006F71AB">
        <w:rPr>
          <w:rFonts w:ascii="Arial" w:hAnsi="Arial" w:cs="Arial"/>
          <w:i/>
          <w:iCs/>
        </w:rPr>
        <w:t xml:space="preserve">Milano, </w:t>
      </w:r>
      <w:r w:rsidR="00FF6989" w:rsidRPr="006F71AB">
        <w:rPr>
          <w:rFonts w:ascii="Arial" w:hAnsi="Arial" w:cs="Arial"/>
          <w:i/>
          <w:iCs/>
        </w:rPr>
        <w:t>15 novembre</w:t>
      </w:r>
      <w:r w:rsidRPr="006F71AB">
        <w:rPr>
          <w:rFonts w:ascii="Arial" w:hAnsi="Arial" w:cs="Arial"/>
          <w:i/>
          <w:iCs/>
        </w:rPr>
        <w:t xml:space="preserve"> 2023.</w:t>
      </w:r>
      <w:r w:rsidR="00D35199" w:rsidRPr="006F71AB">
        <w:rPr>
          <w:rFonts w:ascii="Arial" w:hAnsi="Arial" w:cs="Arial"/>
          <w:i/>
          <w:iCs/>
        </w:rPr>
        <w:t xml:space="preserve"> </w:t>
      </w:r>
      <w:r w:rsidR="00FF6989" w:rsidRPr="006F71AB">
        <w:rPr>
          <w:rFonts w:ascii="Arial" w:hAnsi="Arial" w:cs="Arial"/>
        </w:rPr>
        <w:t xml:space="preserve">Apre oggi a Fiera Milano, nel contesto di MIBA-Milan International Building Alliance </w:t>
      </w:r>
      <w:r w:rsidR="00D35199" w:rsidRPr="006F71AB">
        <w:rPr>
          <w:rFonts w:ascii="Arial" w:hAnsi="Arial" w:cs="Arial"/>
        </w:rPr>
        <w:t>–</w:t>
      </w:r>
      <w:r w:rsidR="00FF6989" w:rsidRPr="006F71AB">
        <w:rPr>
          <w:rFonts w:ascii="Arial" w:hAnsi="Arial" w:cs="Arial"/>
        </w:rPr>
        <w:t xml:space="preserve"> </w:t>
      </w:r>
      <w:r w:rsidR="00D35199" w:rsidRPr="006F71AB">
        <w:rPr>
          <w:rFonts w:ascii="Arial" w:hAnsi="Arial" w:cs="Arial"/>
        </w:rPr>
        <w:t>la quarta edizione di</w:t>
      </w:r>
      <w:r w:rsidR="002E44F4" w:rsidRPr="006F71AB">
        <w:rPr>
          <w:rFonts w:ascii="Arial" w:hAnsi="Arial" w:cs="Arial"/>
          <w:b/>
          <w:bCs/>
        </w:rPr>
        <w:t xml:space="preserve"> SMART BUILDING EXPO</w:t>
      </w:r>
      <w:r w:rsidR="002E44F4" w:rsidRPr="006F71AB">
        <w:rPr>
          <w:rFonts w:ascii="Arial" w:hAnsi="Arial" w:cs="Arial"/>
        </w:rPr>
        <w:t xml:space="preserve">, la manifestazione della home and building automation e dell’integrazione tecnologica organizzata da Fiera Milano e Pentastudio, in programma </w:t>
      </w:r>
      <w:r w:rsidR="00D35199" w:rsidRPr="006F71AB">
        <w:rPr>
          <w:rFonts w:ascii="Arial" w:hAnsi="Arial" w:cs="Arial"/>
        </w:rPr>
        <w:t xml:space="preserve">fino a venerdì </w:t>
      </w:r>
      <w:r w:rsidR="002E44F4" w:rsidRPr="006F71AB">
        <w:rPr>
          <w:rFonts w:ascii="Arial" w:hAnsi="Arial" w:cs="Arial"/>
          <w:b/>
          <w:bCs/>
        </w:rPr>
        <w:t>17 novembre 2023</w:t>
      </w:r>
      <w:r w:rsidR="00452926" w:rsidRPr="006F71AB">
        <w:rPr>
          <w:rFonts w:ascii="Arial" w:hAnsi="Arial" w:cs="Arial"/>
        </w:rPr>
        <w:t>.</w:t>
      </w:r>
    </w:p>
    <w:p w14:paraId="33B20846" w14:textId="33C9C9A0" w:rsidR="004007B1" w:rsidRPr="006F71AB" w:rsidRDefault="00D35199" w:rsidP="004007B1">
      <w:pPr>
        <w:spacing w:after="160" w:line="259" w:lineRule="auto"/>
        <w:jc w:val="both"/>
        <w:rPr>
          <w:rFonts w:ascii="Arial" w:hAnsi="Arial" w:cs="Arial"/>
          <w:b/>
          <w:bCs/>
        </w:rPr>
      </w:pPr>
      <w:r w:rsidRPr="006F71AB">
        <w:rPr>
          <w:rFonts w:ascii="Arial" w:hAnsi="Arial" w:cs="Arial"/>
        </w:rPr>
        <w:t xml:space="preserve">Grazie a </w:t>
      </w:r>
      <w:r w:rsidR="00C77955" w:rsidRPr="006F71AB">
        <w:rPr>
          <w:rFonts w:ascii="Arial" w:hAnsi="Arial" w:cs="Arial"/>
          <w:b/>
          <w:bCs/>
        </w:rPr>
        <w:t>142</w:t>
      </w:r>
      <w:r w:rsidR="00295BAF" w:rsidRPr="006F71AB">
        <w:rPr>
          <w:rFonts w:ascii="Arial" w:hAnsi="Arial" w:cs="Arial"/>
          <w:b/>
          <w:bCs/>
        </w:rPr>
        <w:t xml:space="preserve"> espositori </w:t>
      </w:r>
      <w:r w:rsidR="0032544E" w:rsidRPr="006F71AB">
        <w:rPr>
          <w:rFonts w:ascii="Arial" w:hAnsi="Arial" w:cs="Arial"/>
          <w:b/>
          <w:bCs/>
        </w:rPr>
        <w:t xml:space="preserve">da </w:t>
      </w:r>
      <w:r w:rsidR="00E273BC" w:rsidRPr="006F71AB">
        <w:rPr>
          <w:rFonts w:ascii="Arial" w:hAnsi="Arial" w:cs="Arial"/>
          <w:b/>
          <w:bCs/>
        </w:rPr>
        <w:t>1</w:t>
      </w:r>
      <w:r w:rsidR="00032514" w:rsidRPr="006F71AB">
        <w:rPr>
          <w:rFonts w:ascii="Arial" w:hAnsi="Arial" w:cs="Arial"/>
          <w:b/>
          <w:bCs/>
        </w:rPr>
        <w:t>5</w:t>
      </w:r>
      <w:r w:rsidR="00E273BC" w:rsidRPr="006F71AB">
        <w:rPr>
          <w:rFonts w:ascii="Arial" w:hAnsi="Arial" w:cs="Arial"/>
          <w:b/>
          <w:bCs/>
        </w:rPr>
        <w:t xml:space="preserve"> Paes</w:t>
      </w:r>
      <w:r w:rsidR="00506EEF" w:rsidRPr="006F71AB">
        <w:rPr>
          <w:rFonts w:ascii="Arial" w:hAnsi="Arial" w:cs="Arial"/>
          <w:b/>
          <w:bCs/>
        </w:rPr>
        <w:t>i,</w:t>
      </w:r>
      <w:r w:rsidR="00506EEF" w:rsidRPr="006F71AB">
        <w:rPr>
          <w:rFonts w:ascii="Arial" w:hAnsi="Arial" w:cs="Arial"/>
        </w:rPr>
        <w:t xml:space="preserve"> con la maggiore rappresentanza da Germania, Francia, </w:t>
      </w:r>
      <w:r w:rsidR="00492BC7" w:rsidRPr="006F71AB">
        <w:rPr>
          <w:rFonts w:ascii="Arial" w:hAnsi="Arial" w:cs="Arial"/>
        </w:rPr>
        <w:t>Spagna e USA.</w:t>
      </w:r>
      <w:r w:rsidRPr="006F71AB">
        <w:rPr>
          <w:rFonts w:ascii="Arial" w:hAnsi="Arial" w:cs="Arial"/>
        </w:rPr>
        <w:t xml:space="preserve"> SBE racconterà opportunità e vantaggi della evoluzione smart di edifici e città</w:t>
      </w:r>
      <w:r w:rsidR="00205BE4" w:rsidRPr="006F71AB">
        <w:rPr>
          <w:rFonts w:ascii="Arial" w:hAnsi="Arial" w:cs="Arial"/>
        </w:rPr>
        <w:t>.</w:t>
      </w:r>
      <w:r w:rsidRPr="006F71AB">
        <w:rPr>
          <w:rFonts w:ascii="Arial" w:hAnsi="Arial" w:cs="Arial"/>
        </w:rPr>
        <w:t xml:space="preserve"> </w:t>
      </w:r>
      <w:r w:rsidR="00506EEF" w:rsidRPr="006F71AB">
        <w:rPr>
          <w:rFonts w:ascii="Arial" w:hAnsi="Arial" w:cs="Arial"/>
        </w:rPr>
        <w:t xml:space="preserve">Focus della proposta, </w:t>
      </w:r>
      <w:r w:rsidR="001908E0" w:rsidRPr="006F71AB">
        <w:rPr>
          <w:rFonts w:ascii="Arial" w:hAnsi="Arial" w:cs="Arial"/>
          <w:b/>
          <w:bCs/>
        </w:rPr>
        <w:t>t</w:t>
      </w:r>
      <w:r w:rsidR="00506EEF" w:rsidRPr="006F71AB">
        <w:rPr>
          <w:rFonts w:ascii="Arial" w:hAnsi="Arial" w:cs="Arial"/>
          <w:b/>
          <w:bCs/>
        </w:rPr>
        <w:t xml:space="preserve">ecnologie, impianti, </w:t>
      </w:r>
      <w:r w:rsidR="001908E0" w:rsidRPr="006F71AB">
        <w:rPr>
          <w:rFonts w:ascii="Arial" w:hAnsi="Arial" w:cs="Arial"/>
          <w:b/>
          <w:bCs/>
        </w:rPr>
        <w:t xml:space="preserve">piattaforme di gestione e controllo, </w:t>
      </w:r>
      <w:r w:rsidR="00506EEF" w:rsidRPr="006F71AB">
        <w:rPr>
          <w:rFonts w:ascii="Arial" w:hAnsi="Arial" w:cs="Arial"/>
          <w:b/>
          <w:bCs/>
        </w:rPr>
        <w:t xml:space="preserve">soluzioni </w:t>
      </w:r>
      <w:r w:rsidR="001908E0" w:rsidRPr="006F71AB">
        <w:rPr>
          <w:rFonts w:ascii="Arial" w:hAnsi="Arial" w:cs="Arial"/>
          <w:b/>
          <w:bCs/>
        </w:rPr>
        <w:t xml:space="preserve">integrate </w:t>
      </w:r>
      <w:r w:rsidR="00506EEF" w:rsidRPr="006F71AB">
        <w:rPr>
          <w:rFonts w:ascii="Arial" w:hAnsi="Arial" w:cs="Arial"/>
          <w:b/>
          <w:bCs/>
        </w:rPr>
        <w:t xml:space="preserve">che consentono </w:t>
      </w:r>
      <w:r w:rsidR="0014556B" w:rsidRPr="006F71AB">
        <w:rPr>
          <w:rFonts w:ascii="Arial" w:hAnsi="Arial" w:cs="Arial"/>
          <w:b/>
          <w:bCs/>
        </w:rPr>
        <w:t>all’edificio</w:t>
      </w:r>
      <w:r w:rsidR="00506EEF" w:rsidRPr="006F71AB">
        <w:rPr>
          <w:rFonts w:ascii="Arial" w:hAnsi="Arial" w:cs="Arial"/>
          <w:b/>
          <w:bCs/>
        </w:rPr>
        <w:t xml:space="preserve"> di trasformarsi </w:t>
      </w:r>
      <w:r w:rsidR="00A205AD" w:rsidRPr="006F71AB">
        <w:rPr>
          <w:rFonts w:ascii="Arial" w:hAnsi="Arial" w:cs="Arial"/>
          <w:b/>
          <w:bCs/>
        </w:rPr>
        <w:t>da consumer in prosumer energetico</w:t>
      </w:r>
      <w:r w:rsidR="00A205AD" w:rsidRPr="006F71AB">
        <w:rPr>
          <w:rFonts w:ascii="Arial" w:hAnsi="Arial" w:cs="Arial"/>
        </w:rPr>
        <w:t xml:space="preserve"> e </w:t>
      </w:r>
      <w:r w:rsidR="00506EEF" w:rsidRPr="006F71AB">
        <w:rPr>
          <w:rFonts w:ascii="Arial" w:hAnsi="Arial" w:cs="Arial"/>
          <w:b/>
          <w:bCs/>
        </w:rPr>
        <w:t>da semplice “</w:t>
      </w:r>
      <w:r w:rsidR="00A205AD" w:rsidRPr="006F71AB">
        <w:rPr>
          <w:rFonts w:ascii="Arial" w:hAnsi="Arial" w:cs="Arial"/>
          <w:b/>
          <w:bCs/>
        </w:rPr>
        <w:t>riparo</w:t>
      </w:r>
      <w:r w:rsidR="00506EEF" w:rsidRPr="006F71AB">
        <w:rPr>
          <w:rFonts w:ascii="Arial" w:hAnsi="Arial" w:cs="Arial"/>
          <w:b/>
          <w:bCs/>
        </w:rPr>
        <w:t>”</w:t>
      </w:r>
      <w:r w:rsidR="002450E4" w:rsidRPr="006F71AB">
        <w:rPr>
          <w:rFonts w:ascii="Arial" w:hAnsi="Arial" w:cs="Arial"/>
          <w:b/>
          <w:bCs/>
        </w:rPr>
        <w:t xml:space="preserve"> </w:t>
      </w:r>
      <w:r w:rsidR="004007B1" w:rsidRPr="006F71AB">
        <w:rPr>
          <w:rFonts w:ascii="Arial" w:hAnsi="Arial" w:cs="Arial"/>
          <w:b/>
          <w:bCs/>
        </w:rPr>
        <w:t xml:space="preserve">in </w:t>
      </w:r>
      <w:r w:rsidR="00A205AD" w:rsidRPr="006F71AB">
        <w:rPr>
          <w:rFonts w:ascii="Arial" w:hAnsi="Arial" w:cs="Arial"/>
          <w:b/>
          <w:bCs/>
        </w:rPr>
        <w:t xml:space="preserve">un potente </w:t>
      </w:r>
      <w:r w:rsidR="004007B1" w:rsidRPr="006F71AB">
        <w:rPr>
          <w:rFonts w:ascii="Arial" w:hAnsi="Arial" w:cs="Arial"/>
          <w:b/>
          <w:bCs/>
        </w:rPr>
        <w:t>erogator</w:t>
      </w:r>
      <w:r w:rsidR="00506EEF" w:rsidRPr="006F71AB">
        <w:rPr>
          <w:rFonts w:ascii="Arial" w:hAnsi="Arial" w:cs="Arial"/>
          <w:b/>
          <w:bCs/>
        </w:rPr>
        <w:t>e</w:t>
      </w:r>
      <w:r w:rsidR="004007B1" w:rsidRPr="006F71AB">
        <w:rPr>
          <w:rFonts w:ascii="Arial" w:hAnsi="Arial" w:cs="Arial"/>
          <w:b/>
          <w:bCs/>
        </w:rPr>
        <w:t xml:space="preserve"> di servizi</w:t>
      </w:r>
      <w:r w:rsidR="004007B1" w:rsidRPr="006F71AB">
        <w:rPr>
          <w:rFonts w:ascii="Arial" w:hAnsi="Arial" w:cs="Arial"/>
        </w:rPr>
        <w:t xml:space="preserve"> </w:t>
      </w:r>
      <w:r w:rsidR="00506EEF" w:rsidRPr="006F71AB">
        <w:rPr>
          <w:rFonts w:ascii="Arial" w:hAnsi="Arial" w:cs="Arial"/>
        </w:rPr>
        <w:t xml:space="preserve">ad alto valore aggiunto </w:t>
      </w:r>
      <w:r w:rsidR="004007B1" w:rsidRPr="006F71AB">
        <w:rPr>
          <w:rFonts w:ascii="Arial" w:hAnsi="Arial" w:cs="Arial"/>
        </w:rPr>
        <w:t xml:space="preserve">– dalla salute alla formazione, dall’entertainment alla mobilità – offrendo un importantissimo ritorno in termini di efficientamento </w:t>
      </w:r>
      <w:r w:rsidR="004007B1" w:rsidRPr="006F71AB">
        <w:rPr>
          <w:rFonts w:ascii="Arial" w:hAnsi="Arial" w:cs="Arial"/>
          <w:b/>
          <w:bCs/>
        </w:rPr>
        <w:t>energetico, sicurezza, comfort, sostenibilità.</w:t>
      </w:r>
    </w:p>
    <w:p w14:paraId="0E4F2C0C" w14:textId="30467A0B" w:rsidR="001908E0" w:rsidRPr="006F71AB" w:rsidRDefault="001908E0" w:rsidP="004007B1">
      <w:pPr>
        <w:spacing w:after="160" w:line="259" w:lineRule="auto"/>
        <w:jc w:val="both"/>
        <w:rPr>
          <w:rFonts w:ascii="Arial" w:hAnsi="Arial" w:cs="Arial"/>
        </w:rPr>
      </w:pPr>
      <w:r w:rsidRPr="006F71AB">
        <w:rPr>
          <w:rFonts w:ascii="Arial" w:hAnsi="Arial" w:cs="Arial"/>
        </w:rPr>
        <w:t xml:space="preserve">L’integrazione tecnologica </w:t>
      </w:r>
      <w:r w:rsidR="00A205AD" w:rsidRPr="006F71AB">
        <w:rPr>
          <w:rFonts w:ascii="Arial" w:hAnsi="Arial" w:cs="Arial"/>
        </w:rPr>
        <w:t>dei nuovi impianti è</w:t>
      </w:r>
      <w:r w:rsidRPr="006F71AB">
        <w:rPr>
          <w:rFonts w:ascii="Arial" w:hAnsi="Arial" w:cs="Arial"/>
        </w:rPr>
        <w:t xml:space="preserve"> infatti uno strumento fondamentale per rendere l’edificio </w:t>
      </w:r>
      <w:r w:rsidRPr="006F71AB">
        <w:rPr>
          <w:rFonts w:ascii="Arial" w:hAnsi="Arial" w:cs="Arial"/>
          <w:b/>
          <w:bCs/>
        </w:rPr>
        <w:t>smart e green,</w:t>
      </w:r>
      <w:r w:rsidRPr="006F71AB">
        <w:rPr>
          <w:rFonts w:ascii="Arial" w:hAnsi="Arial" w:cs="Arial"/>
        </w:rPr>
        <w:t xml:space="preserve"> caratteristiche che esprimono due facce di una stessa medaglia e consentono di agganciare il “green new deal” che è diventato l’obiettivo strategico di tutta Europa e un pezzo fondamentale dell’economia del futuro.</w:t>
      </w:r>
    </w:p>
    <w:p w14:paraId="343414E3" w14:textId="3D354CE9" w:rsidR="004C512E" w:rsidRPr="006F71AB" w:rsidRDefault="00947CB7" w:rsidP="004C512E">
      <w:pPr>
        <w:spacing w:after="160" w:line="259" w:lineRule="auto"/>
        <w:jc w:val="both"/>
        <w:rPr>
          <w:rFonts w:ascii="Arial" w:hAnsi="Arial" w:cs="Arial"/>
        </w:rPr>
      </w:pPr>
      <w:r w:rsidRPr="006F71AB">
        <w:rPr>
          <w:rFonts w:ascii="Arial" w:hAnsi="Arial" w:cs="Arial"/>
        </w:rPr>
        <w:t xml:space="preserve">A caratterizzare </w:t>
      </w:r>
      <w:r w:rsidR="00FC73AE" w:rsidRPr="006F71AB">
        <w:rPr>
          <w:rFonts w:ascii="Arial" w:hAnsi="Arial" w:cs="Arial"/>
        </w:rPr>
        <w:t>il layout</w:t>
      </w:r>
      <w:r w:rsidR="004C512E" w:rsidRPr="006F71AB">
        <w:rPr>
          <w:rFonts w:ascii="Arial" w:hAnsi="Arial" w:cs="Arial"/>
        </w:rPr>
        <w:t xml:space="preserve"> di SMART BUILDING EXPO 2023, le quattro </w:t>
      </w:r>
      <w:r w:rsidR="004C512E" w:rsidRPr="006F71AB">
        <w:rPr>
          <w:rFonts w:ascii="Arial" w:hAnsi="Arial" w:cs="Arial"/>
          <w:b/>
          <w:bCs/>
        </w:rPr>
        <w:t xml:space="preserve">Piazze dell’Innovazione, </w:t>
      </w:r>
      <w:r w:rsidR="004C512E" w:rsidRPr="006F71AB">
        <w:rPr>
          <w:rFonts w:ascii="Arial" w:hAnsi="Arial" w:cs="Arial"/>
        </w:rPr>
        <w:t xml:space="preserve">realizzate </w:t>
      </w:r>
      <w:r w:rsidR="002E508A" w:rsidRPr="006F71AB">
        <w:rPr>
          <w:rFonts w:ascii="Arial" w:hAnsi="Arial" w:cs="Arial"/>
        </w:rPr>
        <w:t xml:space="preserve">grazie al </w:t>
      </w:r>
      <w:r w:rsidR="004C512E" w:rsidRPr="006F71AB">
        <w:rPr>
          <w:rFonts w:ascii="Arial" w:hAnsi="Arial" w:cs="Arial"/>
        </w:rPr>
        <w:t>supporto di partner del mondo associativo ed editoriale, nate con l’obiettivo di fornire un affondo vertical</w:t>
      </w:r>
      <w:r w:rsidR="00E9139C" w:rsidRPr="006F71AB">
        <w:rPr>
          <w:rFonts w:ascii="Arial" w:hAnsi="Arial" w:cs="Arial"/>
        </w:rPr>
        <w:t>e</w:t>
      </w:r>
      <w:r w:rsidR="004C512E" w:rsidRPr="006F71AB">
        <w:rPr>
          <w:rFonts w:ascii="Arial" w:hAnsi="Arial" w:cs="Arial"/>
        </w:rPr>
        <w:t xml:space="preserve"> su alcuni mercati che ruotano intorno alla evoluzione del</w:t>
      </w:r>
      <w:r w:rsidR="00506EEF" w:rsidRPr="006F71AB">
        <w:rPr>
          <w:rFonts w:ascii="Arial" w:hAnsi="Arial" w:cs="Arial"/>
        </w:rPr>
        <w:t xml:space="preserve">l’edificio </w:t>
      </w:r>
      <w:r w:rsidR="004C512E" w:rsidRPr="006F71AB">
        <w:rPr>
          <w:rFonts w:ascii="Arial" w:hAnsi="Arial" w:cs="Arial"/>
        </w:rPr>
        <w:t xml:space="preserve">e delle smart city: </w:t>
      </w:r>
    </w:p>
    <w:p w14:paraId="24ABE880" w14:textId="1AC4C8D9" w:rsidR="00425945" w:rsidRPr="006F71AB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6F71AB">
        <w:rPr>
          <w:rFonts w:ascii="Arial" w:hAnsi="Arial" w:cs="Arial"/>
          <w:b/>
          <w:bCs/>
        </w:rPr>
        <w:t>Are</w:t>
      </w:r>
      <w:r w:rsidR="00A205AD" w:rsidRPr="006F71AB">
        <w:rPr>
          <w:rFonts w:ascii="Arial" w:hAnsi="Arial" w:cs="Arial"/>
          <w:b/>
          <w:bCs/>
        </w:rPr>
        <w:t>n</w:t>
      </w:r>
      <w:r w:rsidRPr="006F71AB">
        <w:rPr>
          <w:rFonts w:ascii="Arial" w:hAnsi="Arial" w:cs="Arial"/>
          <w:b/>
          <w:bCs/>
        </w:rPr>
        <w:t>a Rinnovabili</w:t>
      </w:r>
    </w:p>
    <w:p w14:paraId="72034399" w14:textId="6EE7457A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6F71AB">
        <w:rPr>
          <w:rFonts w:ascii="Arial" w:hAnsi="Arial" w:cs="Arial"/>
        </w:rPr>
        <w:t xml:space="preserve">Affidata alla curatela della prestigiosa testata </w:t>
      </w:r>
      <w:r w:rsidRPr="006F71AB">
        <w:rPr>
          <w:rFonts w:ascii="Arial" w:hAnsi="Arial" w:cs="Arial"/>
          <w:b/>
          <w:bCs/>
        </w:rPr>
        <w:t>Rinnovabili.it,</w:t>
      </w:r>
      <w:r w:rsidRPr="006F71AB">
        <w:rPr>
          <w:rFonts w:ascii="Arial" w:hAnsi="Arial" w:cs="Arial"/>
        </w:rPr>
        <w:t xml:space="preserve"> l’Are</w:t>
      </w:r>
      <w:r w:rsidR="00A205AD" w:rsidRPr="006F71AB">
        <w:rPr>
          <w:rFonts w:ascii="Arial" w:hAnsi="Arial" w:cs="Arial"/>
        </w:rPr>
        <w:t>n</w:t>
      </w:r>
      <w:r w:rsidRPr="006F71AB">
        <w:rPr>
          <w:rFonts w:ascii="Arial" w:hAnsi="Arial" w:cs="Arial"/>
        </w:rPr>
        <w:t>a Rinnovabili affront</w:t>
      </w:r>
      <w:r w:rsidR="00341BFC" w:rsidRPr="006F71AB">
        <w:rPr>
          <w:rFonts w:ascii="Arial" w:hAnsi="Arial" w:cs="Arial"/>
        </w:rPr>
        <w:t>a</w:t>
      </w:r>
      <w:r w:rsidRPr="006F71AB">
        <w:rPr>
          <w:rFonts w:ascii="Arial" w:hAnsi="Arial" w:cs="Arial"/>
        </w:rPr>
        <w:t xml:space="preserve"> alcuni dei temi più scottanti della transizione energetica, dal ruolo dell’intelligenza artificiale a quello delle Comunità Energetiche Rinnovabili nel processo di decarbonizzazione nazionale, per finire all’utilizzo della Geotermia a bassa entalpia.</w:t>
      </w:r>
    </w:p>
    <w:p w14:paraId="02454144" w14:textId="77777777" w:rsidR="00425945" w:rsidRDefault="00425945" w:rsidP="00425945">
      <w:pPr>
        <w:spacing w:line="259" w:lineRule="auto"/>
        <w:jc w:val="both"/>
        <w:rPr>
          <w:rFonts w:ascii="Arial" w:hAnsi="Arial" w:cs="Arial"/>
        </w:rPr>
      </w:pPr>
    </w:p>
    <w:p w14:paraId="198650E2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48BF34F0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4CEF2F40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57426398" w14:textId="77777777" w:rsidR="000823CD" w:rsidRPr="001F5344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35E58AC5" w14:textId="629B52C1" w:rsidR="00425945" w:rsidRPr="00C77955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C77955">
        <w:rPr>
          <w:rFonts w:ascii="Arial" w:hAnsi="Arial" w:cs="Arial"/>
          <w:b/>
          <w:bCs/>
        </w:rPr>
        <w:t>Are</w:t>
      </w:r>
      <w:r w:rsidR="00A205AD" w:rsidRPr="00C77955">
        <w:rPr>
          <w:rFonts w:ascii="Arial" w:hAnsi="Arial" w:cs="Arial"/>
          <w:b/>
          <w:bCs/>
        </w:rPr>
        <w:t>n</w:t>
      </w:r>
      <w:r w:rsidRPr="00C77955">
        <w:rPr>
          <w:rFonts w:ascii="Arial" w:hAnsi="Arial" w:cs="Arial"/>
          <w:b/>
          <w:bCs/>
        </w:rPr>
        <w:t>a Home and Building Automation</w:t>
      </w:r>
    </w:p>
    <w:p w14:paraId="420982D5" w14:textId="51A6AE64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Affidata alla curatela di </w:t>
      </w:r>
      <w:r w:rsidRPr="001F5344">
        <w:rPr>
          <w:rFonts w:ascii="Arial" w:hAnsi="Arial" w:cs="Arial"/>
          <w:b/>
          <w:bCs/>
        </w:rPr>
        <w:t>Smart Buildings Alliance Italia</w:t>
      </w:r>
      <w:r w:rsidRPr="001F5344">
        <w:rPr>
          <w:rFonts w:ascii="Arial" w:hAnsi="Arial" w:cs="Arial"/>
        </w:rPr>
        <w:t>, l</w:t>
      </w:r>
      <w:r w:rsidR="00A205AD">
        <w:rPr>
          <w:rFonts w:ascii="Arial" w:hAnsi="Arial" w:cs="Arial"/>
        </w:rPr>
        <w:t>’Associazione</w:t>
      </w:r>
      <w:r w:rsidRPr="001F5344">
        <w:rPr>
          <w:rFonts w:ascii="Arial" w:hAnsi="Arial" w:cs="Arial"/>
        </w:rPr>
        <w:t xml:space="preserve"> che mira a organizzare la promozione del settore degli edifici intelligenti all’interno della Città Digitale, 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H</w:t>
      </w:r>
      <w:r>
        <w:rPr>
          <w:rFonts w:ascii="Arial" w:hAnsi="Arial" w:cs="Arial"/>
        </w:rPr>
        <w:t xml:space="preserve">ome </w:t>
      </w:r>
      <w:r w:rsidRPr="001F5344">
        <w:rPr>
          <w:rFonts w:ascii="Arial" w:hAnsi="Arial" w:cs="Arial"/>
        </w:rPr>
        <w:t>&amp;</w:t>
      </w:r>
      <w:r>
        <w:rPr>
          <w:rFonts w:ascii="Arial" w:hAnsi="Arial" w:cs="Arial"/>
        </w:rPr>
        <w:t xml:space="preserve"> </w:t>
      </w:r>
      <w:r w:rsidRPr="001F5344">
        <w:rPr>
          <w:rFonts w:ascii="Arial" w:hAnsi="Arial" w:cs="Arial"/>
        </w:rPr>
        <w:t>B</w:t>
      </w:r>
      <w:r>
        <w:rPr>
          <w:rFonts w:ascii="Arial" w:hAnsi="Arial" w:cs="Arial"/>
        </w:rPr>
        <w:t>uilding</w:t>
      </w:r>
      <w:r w:rsidRPr="001F5344">
        <w:rPr>
          <w:rFonts w:ascii="Arial" w:hAnsi="Arial" w:cs="Arial"/>
        </w:rPr>
        <w:t xml:space="preserve"> Automation propo</w:t>
      </w:r>
      <w:r w:rsidR="00341BFC">
        <w:rPr>
          <w:rFonts w:ascii="Arial" w:hAnsi="Arial" w:cs="Arial"/>
        </w:rPr>
        <w:t xml:space="preserve">ne </w:t>
      </w:r>
      <w:r w:rsidRPr="001F5344">
        <w:rPr>
          <w:rFonts w:ascii="Arial" w:hAnsi="Arial" w:cs="Arial"/>
        </w:rPr>
        <w:t>uno spaccato dei temi di maggiore attualità del settore: dall’architettura di rete all’infrastruttura digitale d’edificio, con una presentazione del protocollo R2S (ready to service), dall’edge computing al servizio dell’edificio fino al concetto di digital energy.</w:t>
      </w:r>
    </w:p>
    <w:p w14:paraId="245D3F21" w14:textId="77777777" w:rsidR="00AC1D66" w:rsidRDefault="00AC1D66" w:rsidP="00425945">
      <w:pPr>
        <w:tabs>
          <w:tab w:val="left" w:pos="5680"/>
        </w:tabs>
        <w:spacing w:line="259" w:lineRule="auto"/>
        <w:jc w:val="both"/>
        <w:rPr>
          <w:rFonts w:ascii="Arial" w:hAnsi="Arial" w:cs="Arial"/>
          <w:b/>
          <w:bCs/>
        </w:rPr>
      </w:pPr>
    </w:p>
    <w:p w14:paraId="7B1943BF" w14:textId="6785407D" w:rsidR="00425945" w:rsidRPr="001F5344" w:rsidRDefault="00425945" w:rsidP="00425945">
      <w:pPr>
        <w:tabs>
          <w:tab w:val="left" w:pos="5680"/>
        </w:tabs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</w:t>
      </w:r>
      <w:r w:rsidRPr="001F5344">
        <w:rPr>
          <w:rFonts w:ascii="Arial" w:hAnsi="Arial" w:cs="Arial"/>
          <w:b/>
          <w:bCs/>
        </w:rPr>
        <w:t xml:space="preserve"> System Integration</w:t>
      </w:r>
    </w:p>
    <w:p w14:paraId="1348F2EC" w14:textId="1A094A56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Affidata alla curatela dell’associazione </w:t>
      </w:r>
      <w:r w:rsidRPr="001F5344">
        <w:rPr>
          <w:rFonts w:ascii="Arial" w:hAnsi="Arial" w:cs="Arial"/>
          <w:b/>
          <w:bCs/>
        </w:rPr>
        <w:t>AIBACS</w:t>
      </w:r>
      <w:r w:rsidRPr="001F5344">
        <w:rPr>
          <w:rFonts w:ascii="Arial" w:hAnsi="Arial" w:cs="Arial"/>
        </w:rPr>
        <w:t xml:space="preserve"> (Associazione Italiana Building Automation and Control Systems), 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System Integration approfondi</w:t>
      </w:r>
      <w:r w:rsidR="00341BFC">
        <w:rPr>
          <w:rFonts w:ascii="Arial" w:hAnsi="Arial" w:cs="Arial"/>
        </w:rPr>
        <w:t xml:space="preserve">sce </w:t>
      </w:r>
      <w:r w:rsidRPr="001F5344">
        <w:rPr>
          <w:rFonts w:ascii="Arial" w:hAnsi="Arial" w:cs="Arial"/>
        </w:rPr>
        <w:t>i temi chiave legati all’utilizzo dei sistemi BMS e BACS per l’integrazione dei principali impianti d’edificio, presentando uno spaccato dei principali protocolli in uso e delle professionalità indispensabili a garantire un funzionamento ottimale di un edificio smart.</w:t>
      </w:r>
    </w:p>
    <w:p w14:paraId="709C0DF1" w14:textId="77777777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</w:p>
    <w:p w14:paraId="2DCFB7F6" w14:textId="11529E79" w:rsidR="00425945" w:rsidRPr="001F5344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</w:t>
      </w:r>
      <w:r w:rsidRPr="001F5344">
        <w:rPr>
          <w:rFonts w:ascii="Arial" w:hAnsi="Arial" w:cs="Arial"/>
          <w:b/>
          <w:bCs/>
        </w:rPr>
        <w:t xml:space="preserve"> AV Playground</w:t>
      </w:r>
    </w:p>
    <w:p w14:paraId="14D110F1" w14:textId="2996378A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Gestiti dalla testata </w:t>
      </w:r>
      <w:r w:rsidRPr="001F5344">
        <w:rPr>
          <w:rFonts w:ascii="Arial" w:hAnsi="Arial" w:cs="Arial"/>
          <w:b/>
          <w:bCs/>
        </w:rPr>
        <w:t>Connessioni</w:t>
      </w:r>
      <w:r w:rsidRPr="001F5344">
        <w:rPr>
          <w:rFonts w:ascii="Arial" w:hAnsi="Arial" w:cs="Arial"/>
        </w:rPr>
        <w:t>, i contenuti dell’are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dedicata al mondo dell’audio-video professionale mirano a stabilire un contatto tra i produttori di tecnologie e di applicazioni e i cosiddetti “end users”, ovvero il vasto panorama di ambiti nei quali l’utilizzo di sistemi audio video professionali costituisce una risorsa sempre più importante.</w:t>
      </w:r>
    </w:p>
    <w:p w14:paraId="0034607C" w14:textId="4FF42C50" w:rsidR="00E273BC" w:rsidRDefault="00E273BC" w:rsidP="00E273BC">
      <w:pPr>
        <w:rPr>
          <w:rFonts w:ascii="Arial" w:hAnsi="Arial" w:cs="Arial"/>
        </w:rPr>
      </w:pPr>
    </w:p>
    <w:p w14:paraId="60F235F3" w14:textId="6293733C" w:rsidR="00574F3D" w:rsidRPr="001F5344" w:rsidRDefault="001908E0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FORMAZIONE E CONFRONTO: IL VALORE AGGIUNTO DI FARE COMMUNITY</w:t>
      </w:r>
    </w:p>
    <w:p w14:paraId="470CA26A" w14:textId="42A1434B" w:rsidR="00574F3D" w:rsidRPr="001F5344" w:rsidRDefault="000917D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B6185">
        <w:rPr>
          <w:rFonts w:ascii="Arial" w:hAnsi="Arial" w:cs="Arial"/>
        </w:rPr>
        <w:t>on un palinsesto di appuntamenti e di iniziative pensate per dare spazio al</w:t>
      </w:r>
      <w:r w:rsidR="001908E0">
        <w:rPr>
          <w:rFonts w:ascii="Arial" w:hAnsi="Arial" w:cs="Arial"/>
        </w:rPr>
        <w:t xml:space="preserve"> confronto e al</w:t>
      </w:r>
      <w:r w:rsidRPr="006B6185">
        <w:rPr>
          <w:rFonts w:ascii="Arial" w:hAnsi="Arial" w:cs="Arial"/>
        </w:rPr>
        <w:t>l’aggiornamento professionale ad ogni livello</w:t>
      </w:r>
      <w:r>
        <w:rPr>
          <w:rFonts w:ascii="Arial" w:hAnsi="Arial" w:cs="Arial"/>
        </w:rPr>
        <w:t xml:space="preserve">, </w:t>
      </w:r>
      <w:r w:rsidR="00B83CBD" w:rsidRPr="001F5344">
        <w:rPr>
          <w:rFonts w:ascii="Arial" w:hAnsi="Arial" w:cs="Arial"/>
        </w:rPr>
        <w:t>SMART BUILDING EXPO 2023 nelle tre giornate di mostra permetterà di avere</w:t>
      </w:r>
      <w:r w:rsidR="00574F3D" w:rsidRPr="001F5344">
        <w:rPr>
          <w:rFonts w:ascii="Arial" w:hAnsi="Arial" w:cs="Arial"/>
        </w:rPr>
        <w:t xml:space="preserve"> visione completa della </w:t>
      </w:r>
      <w:r w:rsidR="001908E0">
        <w:rPr>
          <w:rFonts w:ascii="Arial" w:hAnsi="Arial" w:cs="Arial"/>
        </w:rPr>
        <w:t>innovazione</w:t>
      </w:r>
      <w:r w:rsidR="00574F3D" w:rsidRPr="001F5344">
        <w:rPr>
          <w:rFonts w:ascii="Arial" w:hAnsi="Arial" w:cs="Arial"/>
        </w:rPr>
        <w:t xml:space="preserve"> del settore</w:t>
      </w:r>
      <w:r w:rsidR="001908E0">
        <w:rPr>
          <w:rFonts w:ascii="Arial" w:hAnsi="Arial" w:cs="Arial"/>
        </w:rPr>
        <w:t>, ma anche di focalizzare trend e opportunità di sviluppo</w:t>
      </w:r>
      <w:r w:rsidR="00574F3D" w:rsidRPr="001F5344">
        <w:rPr>
          <w:rFonts w:ascii="Arial" w:hAnsi="Arial" w:cs="Arial"/>
        </w:rPr>
        <w:t>.</w:t>
      </w:r>
      <w:r w:rsidR="00705740">
        <w:rPr>
          <w:rFonts w:ascii="Arial" w:hAnsi="Arial" w:cs="Arial"/>
        </w:rPr>
        <w:t xml:space="preserve"> </w:t>
      </w:r>
    </w:p>
    <w:p w14:paraId="2559B616" w14:textId="764ECE32" w:rsidR="00F106C5" w:rsidRDefault="00E30C38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Evento principale</w:t>
      </w:r>
      <w:r w:rsidR="00B83CBD" w:rsidRPr="001F5344">
        <w:rPr>
          <w:rFonts w:ascii="Arial" w:hAnsi="Arial" w:cs="Arial"/>
        </w:rPr>
        <w:t xml:space="preserve"> del </w:t>
      </w:r>
      <w:r w:rsidR="0022424A">
        <w:rPr>
          <w:rFonts w:ascii="Arial" w:hAnsi="Arial" w:cs="Arial"/>
        </w:rPr>
        <w:t>palinsesto di incontri</w:t>
      </w:r>
      <w:r w:rsidR="00B83CBD" w:rsidRPr="001F5344">
        <w:rPr>
          <w:rFonts w:ascii="Arial" w:hAnsi="Arial" w:cs="Arial"/>
        </w:rPr>
        <w:t xml:space="preserve">, </w:t>
      </w:r>
      <w:r w:rsidR="00574F3D" w:rsidRPr="001F5344">
        <w:rPr>
          <w:rFonts w:ascii="Arial" w:hAnsi="Arial" w:cs="Arial"/>
        </w:rPr>
        <w:t xml:space="preserve">la </w:t>
      </w:r>
      <w:r w:rsidR="00B83CBD" w:rsidRPr="001F5344">
        <w:rPr>
          <w:rFonts w:ascii="Arial" w:hAnsi="Arial" w:cs="Arial"/>
        </w:rPr>
        <w:t>t</w:t>
      </w:r>
      <w:r w:rsidR="00574F3D" w:rsidRPr="001F5344">
        <w:rPr>
          <w:rFonts w:ascii="Arial" w:hAnsi="Arial" w:cs="Arial"/>
        </w:rPr>
        <w:t>erza</w:t>
      </w:r>
      <w:r w:rsidR="00B83CBD" w:rsidRPr="001F5344">
        <w:rPr>
          <w:rFonts w:ascii="Arial" w:hAnsi="Arial" w:cs="Arial"/>
        </w:rPr>
        <w:t xml:space="preserve"> edizione della </w:t>
      </w:r>
      <w:r w:rsidR="00574F3D" w:rsidRPr="001F5344">
        <w:rPr>
          <w:rFonts w:ascii="Arial" w:hAnsi="Arial" w:cs="Arial"/>
          <w:b/>
          <w:bCs/>
        </w:rPr>
        <w:t>Milano Smart City Conference</w:t>
      </w:r>
      <w:r w:rsidR="00F106C5" w:rsidRPr="001F5344">
        <w:rPr>
          <w:rFonts w:ascii="Arial" w:hAnsi="Arial" w:cs="Arial"/>
        </w:rPr>
        <w:t xml:space="preserve"> farà il punto sulla innovazione delle città italiane in chiave smart e il contributo delle tecnologie in questo processo. L’evento</w:t>
      </w:r>
      <w:r w:rsidR="00974355">
        <w:rPr>
          <w:rFonts w:ascii="Arial" w:hAnsi="Arial" w:cs="Arial"/>
        </w:rPr>
        <w:t>, precedut</w:t>
      </w:r>
      <w:r w:rsidR="00C9308D">
        <w:rPr>
          <w:rFonts w:ascii="Arial" w:hAnsi="Arial" w:cs="Arial"/>
        </w:rPr>
        <w:t xml:space="preserve">o da </w:t>
      </w:r>
      <w:r w:rsidR="00B83CBD" w:rsidRPr="001F5344">
        <w:rPr>
          <w:rFonts w:ascii="Arial" w:hAnsi="Arial" w:cs="Arial"/>
        </w:rPr>
        <w:t xml:space="preserve">una </w:t>
      </w:r>
      <w:r w:rsidR="00B83CBD" w:rsidRPr="00330B2F">
        <w:rPr>
          <w:rFonts w:ascii="Arial" w:hAnsi="Arial" w:cs="Arial"/>
          <w:b/>
          <w:bCs/>
        </w:rPr>
        <w:t xml:space="preserve">prima sessione </w:t>
      </w:r>
      <w:r w:rsidR="00F106C5" w:rsidRPr="00330B2F">
        <w:rPr>
          <w:rFonts w:ascii="Arial" w:hAnsi="Arial" w:cs="Arial"/>
          <w:b/>
          <w:bCs/>
        </w:rPr>
        <w:t>tecnica</w:t>
      </w:r>
      <w:r w:rsidR="0032544E">
        <w:rPr>
          <w:rFonts w:ascii="Arial" w:hAnsi="Arial" w:cs="Arial"/>
          <w:b/>
          <w:bCs/>
        </w:rPr>
        <w:t xml:space="preserve"> </w:t>
      </w:r>
      <w:r w:rsidR="0032544E" w:rsidRPr="0032544E">
        <w:rPr>
          <w:rFonts w:ascii="Arial" w:hAnsi="Arial" w:cs="Arial"/>
        </w:rPr>
        <w:t>organizzata da Pentastudio</w:t>
      </w:r>
      <w:r w:rsidR="00F106C5" w:rsidRPr="001F5344">
        <w:rPr>
          <w:rFonts w:ascii="Arial" w:hAnsi="Arial" w:cs="Arial"/>
        </w:rPr>
        <w:t xml:space="preserve">, </w:t>
      </w:r>
      <w:r w:rsidR="00C9308D">
        <w:rPr>
          <w:rFonts w:ascii="Arial" w:hAnsi="Arial" w:cs="Arial"/>
        </w:rPr>
        <w:t>tenut</w:t>
      </w:r>
      <w:r w:rsidR="00BB760B">
        <w:rPr>
          <w:rFonts w:ascii="Arial" w:hAnsi="Arial" w:cs="Arial"/>
        </w:rPr>
        <w:t>a</w:t>
      </w:r>
      <w:r w:rsidR="00C9308D">
        <w:rPr>
          <w:rFonts w:ascii="Arial" w:hAnsi="Arial" w:cs="Arial"/>
        </w:rPr>
        <w:t xml:space="preserve">si ieri </w:t>
      </w:r>
      <w:r w:rsidR="00C9308D" w:rsidRPr="001F5344">
        <w:rPr>
          <w:rFonts w:ascii="Arial" w:hAnsi="Arial" w:cs="Arial"/>
        </w:rPr>
        <w:t>presso la sede milanese di A</w:t>
      </w:r>
      <w:r w:rsidR="00C9308D">
        <w:rPr>
          <w:rFonts w:ascii="Arial" w:hAnsi="Arial" w:cs="Arial"/>
        </w:rPr>
        <w:t>ssimpredil Ance</w:t>
      </w:r>
      <w:r w:rsidR="00C9308D" w:rsidRPr="001F5344">
        <w:rPr>
          <w:rFonts w:ascii="Arial" w:hAnsi="Arial" w:cs="Arial"/>
        </w:rPr>
        <w:t xml:space="preserve">, </w:t>
      </w:r>
      <w:r w:rsidR="00F106C5" w:rsidRPr="00330B2F">
        <w:rPr>
          <w:rFonts w:ascii="Arial" w:hAnsi="Arial" w:cs="Arial"/>
          <w:b/>
          <w:bCs/>
        </w:rPr>
        <w:t xml:space="preserve">si </w:t>
      </w:r>
      <w:r w:rsidR="00825BC4">
        <w:rPr>
          <w:rFonts w:ascii="Arial" w:hAnsi="Arial" w:cs="Arial"/>
          <w:b/>
          <w:bCs/>
        </w:rPr>
        <w:t>svolgerà</w:t>
      </w:r>
      <w:r w:rsidR="00F106C5" w:rsidRPr="00330B2F">
        <w:rPr>
          <w:rFonts w:ascii="Arial" w:hAnsi="Arial" w:cs="Arial"/>
          <w:b/>
          <w:bCs/>
        </w:rPr>
        <w:t xml:space="preserve"> </w:t>
      </w:r>
      <w:r w:rsidR="00C9308D">
        <w:rPr>
          <w:rFonts w:ascii="Arial" w:hAnsi="Arial" w:cs="Arial"/>
          <w:b/>
          <w:bCs/>
        </w:rPr>
        <w:t xml:space="preserve">questo </w:t>
      </w:r>
      <w:r w:rsidR="00F106C5" w:rsidRPr="00330B2F">
        <w:rPr>
          <w:rFonts w:ascii="Arial" w:hAnsi="Arial" w:cs="Arial"/>
          <w:b/>
          <w:bCs/>
        </w:rPr>
        <w:t>pomeriggio</w:t>
      </w:r>
      <w:r w:rsidR="006C39E7">
        <w:rPr>
          <w:rFonts w:ascii="Arial" w:hAnsi="Arial" w:cs="Arial"/>
          <w:b/>
          <w:bCs/>
        </w:rPr>
        <w:t>.</w:t>
      </w:r>
    </w:p>
    <w:p w14:paraId="4D963534" w14:textId="39EBD97E" w:rsidR="005708E9" w:rsidRDefault="00F106C5" w:rsidP="00574F3D">
      <w:pPr>
        <w:spacing w:after="160"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>Nell</w:t>
      </w:r>
      <w:r w:rsidR="005708E9">
        <w:rPr>
          <w:rFonts w:ascii="Arial" w:hAnsi="Arial" w:cs="Arial"/>
        </w:rPr>
        <w:t xml:space="preserve">a </w:t>
      </w:r>
      <w:r w:rsidR="00C9308D">
        <w:rPr>
          <w:rFonts w:ascii="Arial" w:hAnsi="Arial" w:cs="Arial"/>
        </w:rPr>
        <w:t xml:space="preserve">giornata di oggi </w:t>
      </w:r>
      <w:r w:rsidRPr="001F5344">
        <w:rPr>
          <w:rFonts w:ascii="Arial" w:hAnsi="Arial" w:cs="Arial"/>
        </w:rPr>
        <w:t xml:space="preserve">si parlerà </w:t>
      </w:r>
      <w:r w:rsidR="005708E9">
        <w:rPr>
          <w:rFonts w:ascii="Arial" w:hAnsi="Arial" w:cs="Arial"/>
        </w:rPr>
        <w:t xml:space="preserve">anche </w:t>
      </w:r>
      <w:r w:rsidRPr="001F5344">
        <w:rPr>
          <w:rFonts w:ascii="Arial" w:hAnsi="Arial" w:cs="Arial"/>
        </w:rPr>
        <w:t xml:space="preserve">di </w:t>
      </w:r>
      <w:r w:rsidR="00574F3D" w:rsidRPr="001F5344">
        <w:rPr>
          <w:rFonts w:ascii="Arial" w:hAnsi="Arial" w:cs="Arial"/>
          <w:b/>
          <w:bCs/>
        </w:rPr>
        <w:t>Comunità Energetiche</w:t>
      </w:r>
      <w:r w:rsidRPr="001F5344">
        <w:rPr>
          <w:rFonts w:ascii="Arial" w:hAnsi="Arial" w:cs="Arial"/>
        </w:rPr>
        <w:t>, grazie alla</w:t>
      </w:r>
      <w:r w:rsidR="00574F3D" w:rsidRPr="001F5344">
        <w:rPr>
          <w:rFonts w:ascii="Arial" w:hAnsi="Arial" w:cs="Arial"/>
        </w:rPr>
        <w:t xml:space="preserve"> collaborazione col </w:t>
      </w:r>
      <w:r w:rsidR="00574F3D" w:rsidRPr="001F5344">
        <w:rPr>
          <w:rFonts w:ascii="Arial" w:hAnsi="Arial" w:cs="Arial"/>
          <w:b/>
          <w:bCs/>
        </w:rPr>
        <w:t>Consiglio Nazionale dei Periti Industriali</w:t>
      </w:r>
      <w:r w:rsidRPr="001F5344">
        <w:rPr>
          <w:rFonts w:ascii="Arial" w:hAnsi="Arial" w:cs="Arial"/>
        </w:rPr>
        <w:t>, che proporr</w:t>
      </w:r>
      <w:r w:rsidR="005708E9">
        <w:rPr>
          <w:rFonts w:ascii="Arial" w:hAnsi="Arial" w:cs="Arial"/>
        </w:rPr>
        <w:t>à</w:t>
      </w:r>
      <w:r w:rsidR="00574F3D" w:rsidRPr="001F5344">
        <w:rPr>
          <w:rFonts w:ascii="Arial" w:hAnsi="Arial" w:cs="Arial"/>
        </w:rPr>
        <w:t xml:space="preserve"> un workshop interamente dedicato</w:t>
      </w:r>
      <w:r w:rsidRPr="001F5344">
        <w:rPr>
          <w:rFonts w:ascii="Arial" w:hAnsi="Arial" w:cs="Arial"/>
        </w:rPr>
        <w:t xml:space="preserve"> a un tema che sta rivoluzionando il </w:t>
      </w:r>
      <w:r w:rsidR="00A205AD">
        <w:rPr>
          <w:rFonts w:ascii="Arial" w:hAnsi="Arial" w:cs="Arial"/>
        </w:rPr>
        <w:t>concetto di produzione e consumo energetico</w:t>
      </w:r>
      <w:r w:rsidR="00574F3D" w:rsidRPr="001F5344">
        <w:rPr>
          <w:rFonts w:ascii="Arial" w:hAnsi="Arial" w:cs="Arial"/>
        </w:rPr>
        <w:t>.</w:t>
      </w:r>
    </w:p>
    <w:p w14:paraId="21BBB5E8" w14:textId="00F08BA5" w:rsidR="00CC75AF" w:rsidRDefault="00C9308D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Domani, </w:t>
      </w:r>
      <w:r w:rsidR="005708E9" w:rsidRPr="00A205AD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novembre,</w:t>
      </w:r>
      <w:r w:rsidR="005708E9" w:rsidRPr="00A205AD">
        <w:rPr>
          <w:rFonts w:ascii="Arial" w:hAnsi="Arial" w:cs="Arial"/>
        </w:rPr>
        <w:t xml:space="preserve"> torna il </w:t>
      </w:r>
      <w:r w:rsidR="005708E9" w:rsidRPr="00A205AD">
        <w:rPr>
          <w:rStyle w:val="Strong"/>
          <w:rFonts w:ascii="Lato" w:hAnsi="Lato"/>
          <w:shd w:val="clear" w:color="auto" w:fill="FFFFFF"/>
        </w:rPr>
        <w:t xml:space="preserve">Workshop Smart Installer, </w:t>
      </w:r>
      <w:r w:rsidR="005708E9" w:rsidRPr="00A205AD">
        <w:rPr>
          <w:rFonts w:ascii="Arial" w:hAnsi="Arial" w:cs="Arial"/>
        </w:rPr>
        <w:t xml:space="preserve">realizzato in collaborazione con </w:t>
      </w:r>
      <w:r w:rsidR="005708E9" w:rsidRPr="00F410B8">
        <w:rPr>
          <w:rFonts w:ascii="Arial" w:hAnsi="Arial" w:cs="Arial"/>
          <w:b/>
          <w:bCs/>
        </w:rPr>
        <w:t>Unimpresa</w:t>
      </w:r>
      <w:r w:rsidR="005708E9" w:rsidRPr="00A205AD">
        <w:rPr>
          <w:rFonts w:ascii="Arial" w:hAnsi="Arial" w:cs="Arial"/>
        </w:rPr>
        <w:t xml:space="preserve"> che si focalizzerà sul tema della valorizzazione delle competenze professionali legate all’installazione</w:t>
      </w:r>
      <w:r w:rsidR="00A205AD" w:rsidRPr="00A205AD">
        <w:rPr>
          <w:rFonts w:ascii="Arial" w:hAnsi="Arial" w:cs="Arial"/>
        </w:rPr>
        <w:t>, con un affondo sugli impianti fotovoltaici, ambito tecnologico in rapidissima espansione</w:t>
      </w:r>
      <w:r w:rsidR="005708E9" w:rsidRPr="00A205AD">
        <w:rPr>
          <w:rFonts w:ascii="Arial" w:hAnsi="Arial" w:cs="Arial"/>
        </w:rPr>
        <w:t xml:space="preserve">; mentre nel pomeriggio, grazie a un appuntamento organizzato da </w:t>
      </w:r>
      <w:r w:rsidR="005708E9" w:rsidRPr="00A205AD">
        <w:rPr>
          <w:rFonts w:ascii="Arial" w:hAnsi="Arial" w:cs="Arial"/>
          <w:b/>
          <w:bCs/>
        </w:rPr>
        <w:t xml:space="preserve">Rinnovabili.it </w:t>
      </w:r>
      <w:r w:rsidR="005708E9" w:rsidRPr="00A205AD">
        <w:rPr>
          <w:rFonts w:ascii="Arial" w:hAnsi="Arial" w:cs="Arial"/>
        </w:rPr>
        <w:t xml:space="preserve">e con il contributo di </w:t>
      </w:r>
      <w:r w:rsidR="005708E9" w:rsidRPr="00A205AD">
        <w:rPr>
          <w:rFonts w:ascii="Arial" w:hAnsi="Arial" w:cs="Arial"/>
          <w:b/>
          <w:bCs/>
        </w:rPr>
        <w:t>ANIE Rinnovabili</w:t>
      </w:r>
      <w:r w:rsidR="005708E9" w:rsidRPr="00A205AD">
        <w:rPr>
          <w:rFonts w:ascii="Arial" w:hAnsi="Arial" w:cs="Arial"/>
        </w:rPr>
        <w:t xml:space="preserve">, l’attenzione si sposterà sulla </w:t>
      </w:r>
      <w:r w:rsidR="005708E9" w:rsidRPr="00A205AD">
        <w:rPr>
          <w:rFonts w:ascii="Arial" w:hAnsi="Arial" w:cs="Arial"/>
          <w:b/>
          <w:bCs/>
        </w:rPr>
        <w:t>rivoluzione energetica</w:t>
      </w:r>
      <w:r w:rsidR="005708E9" w:rsidRPr="00A205AD">
        <w:rPr>
          <w:rFonts w:ascii="Arial" w:hAnsi="Arial" w:cs="Arial"/>
        </w:rPr>
        <w:t xml:space="preserve"> in atto e su come </w:t>
      </w:r>
    </w:p>
    <w:p w14:paraId="25E89B8F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2FC0DA7D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282AD508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0FEC44B3" w14:textId="77777777" w:rsidR="00C9308D" w:rsidRDefault="00C9308D" w:rsidP="00574F3D">
      <w:pPr>
        <w:spacing w:after="160" w:line="259" w:lineRule="auto"/>
        <w:jc w:val="both"/>
        <w:rPr>
          <w:rFonts w:ascii="Arial" w:hAnsi="Arial" w:cs="Arial"/>
        </w:rPr>
      </w:pPr>
    </w:p>
    <w:p w14:paraId="25F0F738" w14:textId="0E3B5A1E" w:rsidR="00C07C82" w:rsidRPr="00A205AD" w:rsidRDefault="005708E9" w:rsidP="00574F3D">
      <w:pPr>
        <w:spacing w:after="160" w:line="259" w:lineRule="auto"/>
        <w:jc w:val="both"/>
        <w:rPr>
          <w:rFonts w:ascii="Arial" w:hAnsi="Arial" w:cs="Arial"/>
        </w:rPr>
      </w:pPr>
      <w:r w:rsidRPr="00CC75AF">
        <w:rPr>
          <w:rFonts w:ascii="Arial" w:hAnsi="Arial" w:cs="Arial"/>
          <w:b/>
          <w:bCs/>
        </w:rPr>
        <w:t>i</w:t>
      </w:r>
      <w:r w:rsidRPr="00A205AD">
        <w:rPr>
          <w:rFonts w:ascii="Arial" w:hAnsi="Arial" w:cs="Arial"/>
          <w:b/>
          <w:bCs/>
        </w:rPr>
        <w:t>nnovazione tecnologica, decarbonizzazione</w:t>
      </w:r>
      <w:r w:rsidRPr="00A205AD">
        <w:rPr>
          <w:rFonts w:ascii="Arial" w:hAnsi="Arial" w:cs="Arial"/>
        </w:rPr>
        <w:t xml:space="preserve"> e </w:t>
      </w:r>
      <w:r w:rsidRPr="00A205AD">
        <w:rPr>
          <w:rFonts w:ascii="Arial" w:hAnsi="Arial" w:cs="Arial"/>
          <w:b/>
          <w:bCs/>
        </w:rPr>
        <w:t>qualità dell’abitare</w:t>
      </w:r>
      <w:r w:rsidRPr="00A205AD">
        <w:rPr>
          <w:rFonts w:ascii="Arial" w:hAnsi="Arial" w:cs="Arial"/>
        </w:rPr>
        <w:t xml:space="preserve"> rappresentino i nuovi driver di sviluppo del </w:t>
      </w:r>
      <w:r w:rsidRPr="00A205AD">
        <w:rPr>
          <w:rFonts w:ascii="Arial" w:hAnsi="Arial" w:cs="Arial"/>
          <w:b/>
          <w:bCs/>
        </w:rPr>
        <w:t>Real Estate</w:t>
      </w:r>
      <w:r w:rsidR="00A205AD" w:rsidRPr="00A205AD">
        <w:rPr>
          <w:rFonts w:ascii="Arial" w:hAnsi="Arial" w:cs="Arial"/>
        </w:rPr>
        <w:t>.</w:t>
      </w:r>
      <w:r w:rsidR="00574F3D" w:rsidRPr="00A205AD">
        <w:rPr>
          <w:rFonts w:ascii="Arial" w:hAnsi="Arial" w:cs="Arial"/>
        </w:rPr>
        <w:t xml:space="preserve"> </w:t>
      </w:r>
    </w:p>
    <w:p w14:paraId="72B4EAAB" w14:textId="44E51ADF" w:rsidR="00D505A6" w:rsidRPr="00A205AD" w:rsidRDefault="00A205AD" w:rsidP="00574F3D">
      <w:pPr>
        <w:spacing w:after="160" w:line="259" w:lineRule="auto"/>
        <w:jc w:val="both"/>
        <w:rPr>
          <w:rFonts w:ascii="Arial" w:hAnsi="Arial" w:cs="Arial"/>
        </w:rPr>
      </w:pPr>
      <w:r w:rsidRPr="00A205AD">
        <w:rPr>
          <w:rFonts w:ascii="Arial" w:hAnsi="Arial" w:cs="Arial"/>
        </w:rPr>
        <w:t>Venerdì 17</w:t>
      </w:r>
      <w:r>
        <w:rPr>
          <w:rFonts w:ascii="Arial" w:hAnsi="Arial" w:cs="Arial"/>
        </w:rPr>
        <w:t xml:space="preserve"> nella mattinata sarà la volta di </w:t>
      </w:r>
      <w:r w:rsidRPr="00F410B8">
        <w:rPr>
          <w:rFonts w:ascii="Arial" w:hAnsi="Arial" w:cs="Arial"/>
          <w:b/>
          <w:bCs/>
        </w:rPr>
        <w:t>KNK</w:t>
      </w:r>
      <w:r w:rsidR="004D07B7" w:rsidRPr="00F410B8">
        <w:rPr>
          <w:rFonts w:ascii="Arial" w:hAnsi="Arial" w:cs="Arial"/>
          <w:b/>
          <w:bCs/>
        </w:rPr>
        <w:t xml:space="preserve"> Italia</w:t>
      </w:r>
      <w:r>
        <w:rPr>
          <w:rFonts w:ascii="Arial" w:hAnsi="Arial" w:cs="Arial"/>
        </w:rPr>
        <w:t>, con un workshop che presenterà una visione a 360 gradi sulle applicazion</w:t>
      </w:r>
      <w:r w:rsidR="004D07B7">
        <w:rPr>
          <w:rFonts w:ascii="Arial" w:hAnsi="Arial" w:cs="Arial"/>
        </w:rPr>
        <w:t>i di componenti KNX nei più disparati ambiti d’uso: dagli uffici agli alberghi, dalle scuole agli ospedali.</w:t>
      </w:r>
    </w:p>
    <w:p w14:paraId="684AD785" w14:textId="4CAD93C6" w:rsidR="00D505A6" w:rsidRPr="00A205AD" w:rsidRDefault="004D07B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programma si concluderà nel pomeriggio con un suggestivo workshop organizzato da </w:t>
      </w:r>
      <w:r w:rsidRPr="004D07B7">
        <w:rPr>
          <w:rFonts w:ascii="Arial" w:hAnsi="Arial" w:cs="Arial"/>
          <w:b/>
          <w:bCs/>
        </w:rPr>
        <w:t>ALA Assoarchitetti</w:t>
      </w:r>
      <w:r>
        <w:rPr>
          <w:rFonts w:ascii="Arial" w:hAnsi="Arial" w:cs="Arial"/>
        </w:rPr>
        <w:t xml:space="preserve"> sul tema del rapporto tra forma e funzione nell’architettura contemporanea, dove la ricerca dell’efficienza condiziona e modifica le forme a cui tutti eravamo abituati col rischio della standardizzazione.</w:t>
      </w:r>
    </w:p>
    <w:p w14:paraId="617F57D0" w14:textId="6F09725B" w:rsidR="00D505A6" w:rsidRPr="004D07B7" w:rsidRDefault="004D07B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Smart Building Expo sarà quindi un’occasione unica per incontrare i protagonisti del cambiamento e per entrare a far parte della community professionale a cui è affidato il compito di trasformare il concetto di abitare, rendendolo sostenibile e a cui spetterà nei prossimi anni l’arduo compito di trasformare in edifici green oltre </w:t>
      </w:r>
      <w:r w:rsidRPr="004D07B7">
        <w:rPr>
          <w:rFonts w:ascii="Arial" w:hAnsi="Arial" w:cs="Arial"/>
          <w:b/>
          <w:bCs/>
        </w:rPr>
        <w:t>10 milioni di unità abitative obsolete</w:t>
      </w:r>
      <w:r>
        <w:rPr>
          <w:rFonts w:ascii="Arial" w:hAnsi="Arial" w:cs="Arial"/>
        </w:rPr>
        <w:t xml:space="preserve"> del nostro Paese.</w:t>
      </w:r>
    </w:p>
    <w:p w14:paraId="7D3C3382" w14:textId="77777777" w:rsidR="00D505A6" w:rsidRPr="00D505A6" w:rsidRDefault="00D505A6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</w:p>
    <w:p w14:paraId="286C6AB8" w14:textId="73DFDD54" w:rsidR="00506EEF" w:rsidRPr="001F5344" w:rsidRDefault="00506EEF" w:rsidP="00506EEF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SMART BUILDING EXPO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 fa parte di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GEE – Global Elevator Exhibition,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 interamente dedicato alla mobilità orizzontale e verticale,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 xml:space="preserve">MADE expo, </w:t>
      </w:r>
      <w:r w:rsidRPr="00FA1B93">
        <w:rPr>
          <w:rFonts w:ascii="Arial" w:hAnsi="Arial" w:cs="Arial"/>
          <w:i/>
          <w:iCs/>
          <w:sz w:val="18"/>
          <w:szCs w:val="18"/>
        </w:rPr>
        <w:t>la manifestazione internazionale leader in Italia per le soluzioni innovative e sostenibili per le costruzioni e l’involucro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Pr="00FA1B93">
        <w:rPr>
          <w:rFonts w:ascii="Arial" w:hAnsi="Arial" w:cs="Arial"/>
          <w:i/>
          <w:iCs/>
          <w:sz w:val="18"/>
          <w:szCs w:val="18"/>
        </w:rPr>
        <w:t>,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manifestazione fieristica di riferimento in Italia per l'home and building automation e l'integrazione tecnologica e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FA1B93">
        <w:rPr>
          <w:rFonts w:ascii="Arial" w:hAnsi="Arial" w:cs="Arial"/>
          <w:i/>
          <w:iCs/>
          <w:sz w:val="18"/>
          <w:szCs w:val="18"/>
        </w:rPr>
        <w:t>, evento fieristico di riferimento in Italia e tra i primi in Europa dedicato a security &amp; fire. Fil rouge della proposta espositiva globale, soluzioni, materiali e tecnologie proposte da comparti fondamentali per la progettazione, la costruzione e la riqualificazione</w:t>
      </w:r>
      <w:r w:rsidRPr="00E124E8">
        <w:rPr>
          <w:rFonts w:ascii="Arial" w:hAnsi="Arial" w:cs="Arial"/>
          <w:i/>
          <w:iCs/>
          <w:sz w:val="18"/>
          <w:szCs w:val="18"/>
        </w:rPr>
        <w:t xml:space="preserve"> dell’edificio tra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E124E8">
        <w:rPr>
          <w:rFonts w:ascii="Arial" w:hAnsi="Arial" w:cs="Arial"/>
          <w:i/>
          <w:iCs/>
          <w:sz w:val="18"/>
          <w:szCs w:val="18"/>
        </w:rPr>
        <w:t>efficienza energetica e sostenibilità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sectPr w:rsidR="00506EEF" w:rsidRPr="001F5344" w:rsidSect="002E51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720" w:bottom="720" w:left="720" w:header="709" w:footer="144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FEC36" w14:textId="77777777" w:rsidR="005142EC" w:rsidRDefault="005142EC" w:rsidP="004214F0">
      <w:r>
        <w:separator/>
      </w:r>
    </w:p>
  </w:endnote>
  <w:endnote w:type="continuationSeparator" w:id="0">
    <w:p w14:paraId="1E84A748" w14:textId="77777777" w:rsidR="005142EC" w:rsidRDefault="005142EC" w:rsidP="004214F0">
      <w:r>
        <w:continuationSeparator/>
      </w:r>
    </w:p>
  </w:endnote>
  <w:endnote w:type="continuationNotice" w:id="1">
    <w:p w14:paraId="6E48E50A" w14:textId="77777777" w:rsidR="005142EC" w:rsidRDefault="00514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VNC K+ Gotham HTF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3CCB5B1B" w:rsidR="00E10E56" w:rsidRPr="00EC258E" w:rsidRDefault="00076ABF" w:rsidP="002C6EA9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9" behindDoc="0" locked="0" layoutInCell="1" allowOverlap="1" wp14:anchorId="607301D5" wp14:editId="371A3F3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60400" cy="424626"/>
              <wp:effectExtent l="0" t="0" r="6350" b="0"/>
              <wp:wrapNone/>
              <wp:docPr id="206" name="Immagine 20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176" cy="42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50" behindDoc="0" locked="0" layoutInCell="1" allowOverlap="1" wp14:anchorId="04F7FDF8" wp14:editId="38D6D688">
              <wp:simplePos x="0" y="0"/>
              <wp:positionH relativeFrom="column">
                <wp:posOffset>965200</wp:posOffset>
              </wp:positionH>
              <wp:positionV relativeFrom="paragraph">
                <wp:posOffset>12700</wp:posOffset>
              </wp:positionV>
              <wp:extent cx="1225550" cy="551180"/>
              <wp:effectExtent l="0" t="0" r="0" b="0"/>
              <wp:wrapNone/>
              <wp:docPr id="207" name="Immagine 207" descr="Pentastudio — Marketing &amp; Comunicazi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entastudio — Marketing &amp; Comunicazion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555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6CCBFDB">
          <w:rPr>
            <w:rFonts w:ascii="Arial" w:hAnsi="Arial" w:cs="Arial"/>
            <w:sz w:val="20"/>
            <w:szCs w:val="20"/>
          </w:rPr>
          <w:t xml:space="preserve"> </w:t>
        </w:r>
        <w:r w:rsidR="06CCBFDB"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74DE" w14:textId="754F629C" w:rsidR="00FF56A2" w:rsidRDefault="00076ABF">
    <w:pPr>
      <w:pStyle w:val="Footer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1B0A4D97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209" name="Immagine 209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210" name="Immagin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28BB8" w14:textId="77777777" w:rsidR="005142EC" w:rsidRDefault="005142EC" w:rsidP="004214F0">
      <w:r>
        <w:separator/>
      </w:r>
    </w:p>
  </w:footnote>
  <w:footnote w:type="continuationSeparator" w:id="0">
    <w:p w14:paraId="5A94E47F" w14:textId="77777777" w:rsidR="005142EC" w:rsidRDefault="005142EC" w:rsidP="004214F0">
      <w:r>
        <w:continuationSeparator/>
      </w:r>
    </w:p>
  </w:footnote>
  <w:footnote w:type="continuationNotice" w:id="1">
    <w:p w14:paraId="5CFCD4BA" w14:textId="77777777" w:rsidR="005142EC" w:rsidRDefault="005142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B0C7" w14:textId="04740C53" w:rsidR="00E10E56" w:rsidRDefault="00550ADC">
    <w:pPr>
      <w:pStyle w:val="Header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73097C07">
              <wp:simplePos x="0" y="0"/>
              <wp:positionH relativeFrom="margin">
                <wp:align>left</wp:align>
              </wp:positionH>
              <wp:positionV relativeFrom="paragraph">
                <wp:posOffset>1092835</wp:posOffset>
              </wp:positionV>
              <wp:extent cx="1432560" cy="8337550"/>
              <wp:effectExtent l="0" t="0" r="0" b="635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8337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86.05pt;width:112.8pt;height:656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9614E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38F1E86E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205" name="Immagine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B0C9" w14:textId="42340011" w:rsidR="00EE0C6F" w:rsidRPr="00856B62" w:rsidRDefault="00E4414D">
    <w:pPr>
      <w:pStyle w:val="Header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LPomk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208" name="Immagin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Casella di testo 7" o:spid="_x0000_s1028" type="#_x0000_t202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853A6F1" id="Connettore 1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304A5F27" id="Connettore 1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35F"/>
    <w:multiLevelType w:val="hybridMultilevel"/>
    <w:tmpl w:val="1304EE24"/>
    <w:lvl w:ilvl="0" w:tplc="112C2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79948">
    <w:abstractNumId w:val="1"/>
  </w:num>
  <w:num w:numId="2" w16cid:durableId="722144889">
    <w:abstractNumId w:val="5"/>
  </w:num>
  <w:num w:numId="3" w16cid:durableId="873419651">
    <w:abstractNumId w:val="2"/>
  </w:num>
  <w:num w:numId="4" w16cid:durableId="493179764">
    <w:abstractNumId w:val="4"/>
  </w:num>
  <w:num w:numId="5" w16cid:durableId="2016030183">
    <w:abstractNumId w:val="3"/>
  </w:num>
  <w:num w:numId="6" w16cid:durableId="109775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5227"/>
    <w:rsid w:val="00007321"/>
    <w:rsid w:val="0001027E"/>
    <w:rsid w:val="00010351"/>
    <w:rsid w:val="0001404D"/>
    <w:rsid w:val="00017B75"/>
    <w:rsid w:val="000202A3"/>
    <w:rsid w:val="000214CF"/>
    <w:rsid w:val="0002408D"/>
    <w:rsid w:val="0002534C"/>
    <w:rsid w:val="0003122D"/>
    <w:rsid w:val="000319EB"/>
    <w:rsid w:val="00032514"/>
    <w:rsid w:val="00033959"/>
    <w:rsid w:val="00033EFD"/>
    <w:rsid w:val="00036DA2"/>
    <w:rsid w:val="0004264A"/>
    <w:rsid w:val="00042D22"/>
    <w:rsid w:val="0004313E"/>
    <w:rsid w:val="000448A7"/>
    <w:rsid w:val="0004664F"/>
    <w:rsid w:val="00047B08"/>
    <w:rsid w:val="00050BBF"/>
    <w:rsid w:val="00050DA9"/>
    <w:rsid w:val="00053391"/>
    <w:rsid w:val="0005351C"/>
    <w:rsid w:val="000535C6"/>
    <w:rsid w:val="00056545"/>
    <w:rsid w:val="000615AF"/>
    <w:rsid w:val="00063E94"/>
    <w:rsid w:val="00065044"/>
    <w:rsid w:val="000654E2"/>
    <w:rsid w:val="000666EC"/>
    <w:rsid w:val="00066C75"/>
    <w:rsid w:val="00072F4D"/>
    <w:rsid w:val="00073628"/>
    <w:rsid w:val="0007417A"/>
    <w:rsid w:val="00075B96"/>
    <w:rsid w:val="00076ABF"/>
    <w:rsid w:val="000823CD"/>
    <w:rsid w:val="0008607B"/>
    <w:rsid w:val="0009030B"/>
    <w:rsid w:val="00091009"/>
    <w:rsid w:val="000917D7"/>
    <w:rsid w:val="00092FAC"/>
    <w:rsid w:val="000979AD"/>
    <w:rsid w:val="000A005D"/>
    <w:rsid w:val="000A14D9"/>
    <w:rsid w:val="000B19C7"/>
    <w:rsid w:val="000B1C16"/>
    <w:rsid w:val="000B2184"/>
    <w:rsid w:val="000B2620"/>
    <w:rsid w:val="000B3FA1"/>
    <w:rsid w:val="000B494D"/>
    <w:rsid w:val="000B55C5"/>
    <w:rsid w:val="000C1A85"/>
    <w:rsid w:val="000C2753"/>
    <w:rsid w:val="000C2CE3"/>
    <w:rsid w:val="000C2F6A"/>
    <w:rsid w:val="000C333E"/>
    <w:rsid w:val="000C418C"/>
    <w:rsid w:val="000D0C86"/>
    <w:rsid w:val="000D139A"/>
    <w:rsid w:val="000D5E4C"/>
    <w:rsid w:val="000E0407"/>
    <w:rsid w:val="000E13A7"/>
    <w:rsid w:val="000E5B65"/>
    <w:rsid w:val="000E6988"/>
    <w:rsid w:val="000F0838"/>
    <w:rsid w:val="000F2177"/>
    <w:rsid w:val="000F253C"/>
    <w:rsid w:val="000F7C31"/>
    <w:rsid w:val="00100765"/>
    <w:rsid w:val="00101012"/>
    <w:rsid w:val="00103BAF"/>
    <w:rsid w:val="001054A5"/>
    <w:rsid w:val="00106EA2"/>
    <w:rsid w:val="00110C40"/>
    <w:rsid w:val="00111BC2"/>
    <w:rsid w:val="001141AA"/>
    <w:rsid w:val="00116F71"/>
    <w:rsid w:val="0012173B"/>
    <w:rsid w:val="00121B28"/>
    <w:rsid w:val="00122A4E"/>
    <w:rsid w:val="00124B5A"/>
    <w:rsid w:val="00124DF1"/>
    <w:rsid w:val="001311AF"/>
    <w:rsid w:val="0013779C"/>
    <w:rsid w:val="00142167"/>
    <w:rsid w:val="00142AB4"/>
    <w:rsid w:val="0014556B"/>
    <w:rsid w:val="00151D84"/>
    <w:rsid w:val="0015761D"/>
    <w:rsid w:val="00163407"/>
    <w:rsid w:val="00163915"/>
    <w:rsid w:val="00164187"/>
    <w:rsid w:val="0016544F"/>
    <w:rsid w:val="00165C02"/>
    <w:rsid w:val="001711F6"/>
    <w:rsid w:val="00171498"/>
    <w:rsid w:val="001717A9"/>
    <w:rsid w:val="00173194"/>
    <w:rsid w:val="00180A1E"/>
    <w:rsid w:val="00182700"/>
    <w:rsid w:val="00182C16"/>
    <w:rsid w:val="001833B9"/>
    <w:rsid w:val="00184E0F"/>
    <w:rsid w:val="001860E3"/>
    <w:rsid w:val="00187A14"/>
    <w:rsid w:val="001908E0"/>
    <w:rsid w:val="00190A5F"/>
    <w:rsid w:val="001917C6"/>
    <w:rsid w:val="001918A9"/>
    <w:rsid w:val="001965C5"/>
    <w:rsid w:val="00196E92"/>
    <w:rsid w:val="00197139"/>
    <w:rsid w:val="001A0E54"/>
    <w:rsid w:val="001A1564"/>
    <w:rsid w:val="001A550D"/>
    <w:rsid w:val="001A695A"/>
    <w:rsid w:val="001A7D72"/>
    <w:rsid w:val="001B02CB"/>
    <w:rsid w:val="001B08B1"/>
    <w:rsid w:val="001B14F4"/>
    <w:rsid w:val="001B19FD"/>
    <w:rsid w:val="001B2463"/>
    <w:rsid w:val="001B3632"/>
    <w:rsid w:val="001B3A84"/>
    <w:rsid w:val="001B3C59"/>
    <w:rsid w:val="001B4A66"/>
    <w:rsid w:val="001B51F5"/>
    <w:rsid w:val="001B7D6B"/>
    <w:rsid w:val="001C00DF"/>
    <w:rsid w:val="001C38FA"/>
    <w:rsid w:val="001C5665"/>
    <w:rsid w:val="001C59FD"/>
    <w:rsid w:val="001C7E06"/>
    <w:rsid w:val="001D176E"/>
    <w:rsid w:val="001D2D56"/>
    <w:rsid w:val="001D4538"/>
    <w:rsid w:val="001D56C4"/>
    <w:rsid w:val="001D5867"/>
    <w:rsid w:val="001E0B65"/>
    <w:rsid w:val="001E0C81"/>
    <w:rsid w:val="001E120E"/>
    <w:rsid w:val="001E3C31"/>
    <w:rsid w:val="001E601D"/>
    <w:rsid w:val="001F11FF"/>
    <w:rsid w:val="001F4964"/>
    <w:rsid w:val="001F5344"/>
    <w:rsid w:val="001F569C"/>
    <w:rsid w:val="001F6A84"/>
    <w:rsid w:val="001F6D88"/>
    <w:rsid w:val="001F7120"/>
    <w:rsid w:val="001F730E"/>
    <w:rsid w:val="0020156C"/>
    <w:rsid w:val="002028EE"/>
    <w:rsid w:val="00204C9B"/>
    <w:rsid w:val="00205BE4"/>
    <w:rsid w:val="00210289"/>
    <w:rsid w:val="00210C85"/>
    <w:rsid w:val="002112BF"/>
    <w:rsid w:val="00214FB9"/>
    <w:rsid w:val="0021577A"/>
    <w:rsid w:val="00217032"/>
    <w:rsid w:val="002212DE"/>
    <w:rsid w:val="00223FAC"/>
    <w:rsid w:val="0022424A"/>
    <w:rsid w:val="00227874"/>
    <w:rsid w:val="0023046B"/>
    <w:rsid w:val="00231ADF"/>
    <w:rsid w:val="00232BA2"/>
    <w:rsid w:val="00232CB3"/>
    <w:rsid w:val="0023537B"/>
    <w:rsid w:val="00235C46"/>
    <w:rsid w:val="00240500"/>
    <w:rsid w:val="002415C6"/>
    <w:rsid w:val="002419F0"/>
    <w:rsid w:val="00242710"/>
    <w:rsid w:val="002450E4"/>
    <w:rsid w:val="00245BB0"/>
    <w:rsid w:val="00250F91"/>
    <w:rsid w:val="00251EF1"/>
    <w:rsid w:val="00253C5D"/>
    <w:rsid w:val="00257E20"/>
    <w:rsid w:val="00262464"/>
    <w:rsid w:val="00262B8C"/>
    <w:rsid w:val="00262C39"/>
    <w:rsid w:val="00267426"/>
    <w:rsid w:val="00275851"/>
    <w:rsid w:val="00275D2A"/>
    <w:rsid w:val="00280264"/>
    <w:rsid w:val="00281328"/>
    <w:rsid w:val="002828E6"/>
    <w:rsid w:val="002832A5"/>
    <w:rsid w:val="002835D6"/>
    <w:rsid w:val="00285552"/>
    <w:rsid w:val="00285D90"/>
    <w:rsid w:val="0028640E"/>
    <w:rsid w:val="00287A97"/>
    <w:rsid w:val="00295BAF"/>
    <w:rsid w:val="00297B79"/>
    <w:rsid w:val="002A1DA6"/>
    <w:rsid w:val="002A24F1"/>
    <w:rsid w:val="002A4898"/>
    <w:rsid w:val="002A5946"/>
    <w:rsid w:val="002A7704"/>
    <w:rsid w:val="002B09A5"/>
    <w:rsid w:val="002B2724"/>
    <w:rsid w:val="002B450D"/>
    <w:rsid w:val="002B47C6"/>
    <w:rsid w:val="002B5DD3"/>
    <w:rsid w:val="002B77FD"/>
    <w:rsid w:val="002C21E4"/>
    <w:rsid w:val="002C2E86"/>
    <w:rsid w:val="002C6E3C"/>
    <w:rsid w:val="002C6EA9"/>
    <w:rsid w:val="002D5AF1"/>
    <w:rsid w:val="002E0E3D"/>
    <w:rsid w:val="002E0F66"/>
    <w:rsid w:val="002E119D"/>
    <w:rsid w:val="002E2D9C"/>
    <w:rsid w:val="002E3C06"/>
    <w:rsid w:val="002E44F4"/>
    <w:rsid w:val="002E508A"/>
    <w:rsid w:val="002E51B9"/>
    <w:rsid w:val="002E540B"/>
    <w:rsid w:val="002E61DB"/>
    <w:rsid w:val="002E6475"/>
    <w:rsid w:val="002E7453"/>
    <w:rsid w:val="002F0189"/>
    <w:rsid w:val="002F1F98"/>
    <w:rsid w:val="002F373A"/>
    <w:rsid w:val="002F3D07"/>
    <w:rsid w:val="002F4F60"/>
    <w:rsid w:val="002F6530"/>
    <w:rsid w:val="00304F95"/>
    <w:rsid w:val="0031639E"/>
    <w:rsid w:val="0031665D"/>
    <w:rsid w:val="00317407"/>
    <w:rsid w:val="003207A9"/>
    <w:rsid w:val="003219FC"/>
    <w:rsid w:val="00323299"/>
    <w:rsid w:val="0032408F"/>
    <w:rsid w:val="00324E32"/>
    <w:rsid w:val="0032544E"/>
    <w:rsid w:val="00326303"/>
    <w:rsid w:val="003265BB"/>
    <w:rsid w:val="00326FC3"/>
    <w:rsid w:val="00327773"/>
    <w:rsid w:val="00330B2F"/>
    <w:rsid w:val="00330B4A"/>
    <w:rsid w:val="00330E90"/>
    <w:rsid w:val="00330F3E"/>
    <w:rsid w:val="00333BC9"/>
    <w:rsid w:val="0033514B"/>
    <w:rsid w:val="0034078C"/>
    <w:rsid w:val="0034098D"/>
    <w:rsid w:val="00340D96"/>
    <w:rsid w:val="00341BFC"/>
    <w:rsid w:val="00342378"/>
    <w:rsid w:val="00343372"/>
    <w:rsid w:val="0035229C"/>
    <w:rsid w:val="00354FB9"/>
    <w:rsid w:val="00357E16"/>
    <w:rsid w:val="003601FA"/>
    <w:rsid w:val="003615DD"/>
    <w:rsid w:val="00362088"/>
    <w:rsid w:val="00370131"/>
    <w:rsid w:val="0037104C"/>
    <w:rsid w:val="00371191"/>
    <w:rsid w:val="003712F9"/>
    <w:rsid w:val="003732A3"/>
    <w:rsid w:val="003763FA"/>
    <w:rsid w:val="003768A5"/>
    <w:rsid w:val="00377A90"/>
    <w:rsid w:val="003806B6"/>
    <w:rsid w:val="00385F29"/>
    <w:rsid w:val="0038767F"/>
    <w:rsid w:val="003915CA"/>
    <w:rsid w:val="00393AE7"/>
    <w:rsid w:val="00393B52"/>
    <w:rsid w:val="00394AA7"/>
    <w:rsid w:val="003A16D6"/>
    <w:rsid w:val="003A23A1"/>
    <w:rsid w:val="003A562D"/>
    <w:rsid w:val="003A5F61"/>
    <w:rsid w:val="003B044F"/>
    <w:rsid w:val="003B2418"/>
    <w:rsid w:val="003B4976"/>
    <w:rsid w:val="003B7E4E"/>
    <w:rsid w:val="003C18DB"/>
    <w:rsid w:val="003C2A8B"/>
    <w:rsid w:val="003C2F7E"/>
    <w:rsid w:val="003C3C67"/>
    <w:rsid w:val="003C5EDE"/>
    <w:rsid w:val="003D1626"/>
    <w:rsid w:val="003D1C92"/>
    <w:rsid w:val="003D27FB"/>
    <w:rsid w:val="003D30F0"/>
    <w:rsid w:val="003D3F78"/>
    <w:rsid w:val="003D4C61"/>
    <w:rsid w:val="003D4EC3"/>
    <w:rsid w:val="003D54AE"/>
    <w:rsid w:val="003D694E"/>
    <w:rsid w:val="003D7E88"/>
    <w:rsid w:val="003E0C3C"/>
    <w:rsid w:val="003E29F2"/>
    <w:rsid w:val="003E2A55"/>
    <w:rsid w:val="003E36F2"/>
    <w:rsid w:val="003E4CFF"/>
    <w:rsid w:val="003E65CE"/>
    <w:rsid w:val="003E6E46"/>
    <w:rsid w:val="003E7634"/>
    <w:rsid w:val="003F0A97"/>
    <w:rsid w:val="003F0AA7"/>
    <w:rsid w:val="003F2677"/>
    <w:rsid w:val="003F27E0"/>
    <w:rsid w:val="003F40A6"/>
    <w:rsid w:val="003F4A46"/>
    <w:rsid w:val="003F4E53"/>
    <w:rsid w:val="003F719C"/>
    <w:rsid w:val="004007B1"/>
    <w:rsid w:val="0040225F"/>
    <w:rsid w:val="004116CB"/>
    <w:rsid w:val="00415476"/>
    <w:rsid w:val="004202CE"/>
    <w:rsid w:val="004214F0"/>
    <w:rsid w:val="0042154F"/>
    <w:rsid w:val="00421CA1"/>
    <w:rsid w:val="00423FC8"/>
    <w:rsid w:val="004240AA"/>
    <w:rsid w:val="00425945"/>
    <w:rsid w:val="00425ADB"/>
    <w:rsid w:val="00425EC6"/>
    <w:rsid w:val="0042633A"/>
    <w:rsid w:val="00430778"/>
    <w:rsid w:val="00431281"/>
    <w:rsid w:val="00431E44"/>
    <w:rsid w:val="00431F86"/>
    <w:rsid w:val="004343FA"/>
    <w:rsid w:val="00434B8C"/>
    <w:rsid w:val="00435BCA"/>
    <w:rsid w:val="00437732"/>
    <w:rsid w:val="00440661"/>
    <w:rsid w:val="004429B2"/>
    <w:rsid w:val="004455F8"/>
    <w:rsid w:val="004523D2"/>
    <w:rsid w:val="00452926"/>
    <w:rsid w:val="00453821"/>
    <w:rsid w:val="00453B64"/>
    <w:rsid w:val="004550BB"/>
    <w:rsid w:val="004566FC"/>
    <w:rsid w:val="00456B26"/>
    <w:rsid w:val="00456C15"/>
    <w:rsid w:val="00457F41"/>
    <w:rsid w:val="00461B88"/>
    <w:rsid w:val="00462398"/>
    <w:rsid w:val="00465D08"/>
    <w:rsid w:val="00471387"/>
    <w:rsid w:val="0047171F"/>
    <w:rsid w:val="00473B39"/>
    <w:rsid w:val="00473E75"/>
    <w:rsid w:val="00473E86"/>
    <w:rsid w:val="00474592"/>
    <w:rsid w:val="00475120"/>
    <w:rsid w:val="00476185"/>
    <w:rsid w:val="0047649C"/>
    <w:rsid w:val="00476D58"/>
    <w:rsid w:val="00480830"/>
    <w:rsid w:val="00480E76"/>
    <w:rsid w:val="00482C73"/>
    <w:rsid w:val="00483977"/>
    <w:rsid w:val="0048709E"/>
    <w:rsid w:val="00487551"/>
    <w:rsid w:val="00490AA6"/>
    <w:rsid w:val="00491B61"/>
    <w:rsid w:val="00492BC7"/>
    <w:rsid w:val="00494297"/>
    <w:rsid w:val="00494865"/>
    <w:rsid w:val="00497EDD"/>
    <w:rsid w:val="004A18B7"/>
    <w:rsid w:val="004A23A0"/>
    <w:rsid w:val="004A337D"/>
    <w:rsid w:val="004A5D44"/>
    <w:rsid w:val="004A78C4"/>
    <w:rsid w:val="004B25C3"/>
    <w:rsid w:val="004B40CC"/>
    <w:rsid w:val="004B5866"/>
    <w:rsid w:val="004B5B24"/>
    <w:rsid w:val="004C512E"/>
    <w:rsid w:val="004C6282"/>
    <w:rsid w:val="004C7F39"/>
    <w:rsid w:val="004D07B7"/>
    <w:rsid w:val="004D171C"/>
    <w:rsid w:val="004D185C"/>
    <w:rsid w:val="004D3E2F"/>
    <w:rsid w:val="004D63A4"/>
    <w:rsid w:val="004D79F8"/>
    <w:rsid w:val="004E6479"/>
    <w:rsid w:val="004F1437"/>
    <w:rsid w:val="004F41CF"/>
    <w:rsid w:val="004F4510"/>
    <w:rsid w:val="004F624C"/>
    <w:rsid w:val="004F772D"/>
    <w:rsid w:val="00500439"/>
    <w:rsid w:val="0050087C"/>
    <w:rsid w:val="00500AF1"/>
    <w:rsid w:val="00506EEF"/>
    <w:rsid w:val="00510369"/>
    <w:rsid w:val="00512F2F"/>
    <w:rsid w:val="00513479"/>
    <w:rsid w:val="005142EC"/>
    <w:rsid w:val="00515083"/>
    <w:rsid w:val="005158F1"/>
    <w:rsid w:val="00516D63"/>
    <w:rsid w:val="00520720"/>
    <w:rsid w:val="00520F5A"/>
    <w:rsid w:val="00521514"/>
    <w:rsid w:val="0052189A"/>
    <w:rsid w:val="00522443"/>
    <w:rsid w:val="005228CD"/>
    <w:rsid w:val="00522DD3"/>
    <w:rsid w:val="0052375D"/>
    <w:rsid w:val="005267CE"/>
    <w:rsid w:val="00531440"/>
    <w:rsid w:val="00531506"/>
    <w:rsid w:val="00532E03"/>
    <w:rsid w:val="00532EB6"/>
    <w:rsid w:val="00534EB2"/>
    <w:rsid w:val="00535A4A"/>
    <w:rsid w:val="00537D9D"/>
    <w:rsid w:val="00541A14"/>
    <w:rsid w:val="00545B00"/>
    <w:rsid w:val="00547191"/>
    <w:rsid w:val="00550926"/>
    <w:rsid w:val="00550ADC"/>
    <w:rsid w:val="00552417"/>
    <w:rsid w:val="00563E08"/>
    <w:rsid w:val="0056416D"/>
    <w:rsid w:val="005647F1"/>
    <w:rsid w:val="005659CE"/>
    <w:rsid w:val="00570596"/>
    <w:rsid w:val="005708E9"/>
    <w:rsid w:val="00574F3D"/>
    <w:rsid w:val="00575395"/>
    <w:rsid w:val="00575983"/>
    <w:rsid w:val="005810DB"/>
    <w:rsid w:val="005849BD"/>
    <w:rsid w:val="0058619E"/>
    <w:rsid w:val="005928D7"/>
    <w:rsid w:val="0059666E"/>
    <w:rsid w:val="005971AD"/>
    <w:rsid w:val="00597358"/>
    <w:rsid w:val="00597A1D"/>
    <w:rsid w:val="005A02D9"/>
    <w:rsid w:val="005A07A0"/>
    <w:rsid w:val="005A1016"/>
    <w:rsid w:val="005A2ED5"/>
    <w:rsid w:val="005A50F3"/>
    <w:rsid w:val="005A578D"/>
    <w:rsid w:val="005A6580"/>
    <w:rsid w:val="005A721C"/>
    <w:rsid w:val="005B1C21"/>
    <w:rsid w:val="005B3720"/>
    <w:rsid w:val="005B3E66"/>
    <w:rsid w:val="005C18C4"/>
    <w:rsid w:val="005C1D42"/>
    <w:rsid w:val="005C2A4B"/>
    <w:rsid w:val="005C4F51"/>
    <w:rsid w:val="005C6343"/>
    <w:rsid w:val="005D0D54"/>
    <w:rsid w:val="005D0ED1"/>
    <w:rsid w:val="005D25D7"/>
    <w:rsid w:val="005D31DC"/>
    <w:rsid w:val="005D3E05"/>
    <w:rsid w:val="005D50AD"/>
    <w:rsid w:val="005D663A"/>
    <w:rsid w:val="005D6F6D"/>
    <w:rsid w:val="005D7EBF"/>
    <w:rsid w:val="005E132C"/>
    <w:rsid w:val="005E24D9"/>
    <w:rsid w:val="005E2535"/>
    <w:rsid w:val="005E333A"/>
    <w:rsid w:val="005E4D5F"/>
    <w:rsid w:val="005E4DE8"/>
    <w:rsid w:val="005E4E1A"/>
    <w:rsid w:val="005F2B6B"/>
    <w:rsid w:val="005F6680"/>
    <w:rsid w:val="005F6873"/>
    <w:rsid w:val="005F7808"/>
    <w:rsid w:val="00602A0E"/>
    <w:rsid w:val="00604E7C"/>
    <w:rsid w:val="00606E4C"/>
    <w:rsid w:val="00610799"/>
    <w:rsid w:val="00611862"/>
    <w:rsid w:val="0061392F"/>
    <w:rsid w:val="006164D8"/>
    <w:rsid w:val="0061681D"/>
    <w:rsid w:val="00620489"/>
    <w:rsid w:val="00620A7A"/>
    <w:rsid w:val="00620FA3"/>
    <w:rsid w:val="00622F66"/>
    <w:rsid w:val="00623014"/>
    <w:rsid w:val="00625B0E"/>
    <w:rsid w:val="00626837"/>
    <w:rsid w:val="006319F4"/>
    <w:rsid w:val="00631F69"/>
    <w:rsid w:val="0063270F"/>
    <w:rsid w:val="0063727E"/>
    <w:rsid w:val="00644B71"/>
    <w:rsid w:val="006467E8"/>
    <w:rsid w:val="00652272"/>
    <w:rsid w:val="0065283F"/>
    <w:rsid w:val="00655221"/>
    <w:rsid w:val="00655E9F"/>
    <w:rsid w:val="0065748A"/>
    <w:rsid w:val="006612BC"/>
    <w:rsid w:val="00661FBC"/>
    <w:rsid w:val="00664AA7"/>
    <w:rsid w:val="00670835"/>
    <w:rsid w:val="00672611"/>
    <w:rsid w:val="00674A96"/>
    <w:rsid w:val="00677EDF"/>
    <w:rsid w:val="00680A47"/>
    <w:rsid w:val="00682E9B"/>
    <w:rsid w:val="0068562A"/>
    <w:rsid w:val="00687191"/>
    <w:rsid w:val="006903A0"/>
    <w:rsid w:val="00690881"/>
    <w:rsid w:val="00691C87"/>
    <w:rsid w:val="00691D63"/>
    <w:rsid w:val="0069284D"/>
    <w:rsid w:val="00694DB7"/>
    <w:rsid w:val="0069513E"/>
    <w:rsid w:val="00696911"/>
    <w:rsid w:val="006A01C1"/>
    <w:rsid w:val="006A6FF1"/>
    <w:rsid w:val="006B355C"/>
    <w:rsid w:val="006B53FB"/>
    <w:rsid w:val="006B6185"/>
    <w:rsid w:val="006C0E8C"/>
    <w:rsid w:val="006C2A3D"/>
    <w:rsid w:val="006C37D6"/>
    <w:rsid w:val="006C39E7"/>
    <w:rsid w:val="006C5859"/>
    <w:rsid w:val="006C6998"/>
    <w:rsid w:val="006D0135"/>
    <w:rsid w:val="006D1497"/>
    <w:rsid w:val="006D3AAD"/>
    <w:rsid w:val="006D40E8"/>
    <w:rsid w:val="006D5543"/>
    <w:rsid w:val="006E5546"/>
    <w:rsid w:val="006E60DD"/>
    <w:rsid w:val="006F3D6E"/>
    <w:rsid w:val="006F59E8"/>
    <w:rsid w:val="006F62C8"/>
    <w:rsid w:val="006F684E"/>
    <w:rsid w:val="006F6857"/>
    <w:rsid w:val="006F71AB"/>
    <w:rsid w:val="006F7B8B"/>
    <w:rsid w:val="00700246"/>
    <w:rsid w:val="00702446"/>
    <w:rsid w:val="00704078"/>
    <w:rsid w:val="007052B6"/>
    <w:rsid w:val="00705740"/>
    <w:rsid w:val="00706AB0"/>
    <w:rsid w:val="00713947"/>
    <w:rsid w:val="0072091D"/>
    <w:rsid w:val="0072576C"/>
    <w:rsid w:val="00725F9C"/>
    <w:rsid w:val="007268D9"/>
    <w:rsid w:val="00732118"/>
    <w:rsid w:val="00733A55"/>
    <w:rsid w:val="007354A9"/>
    <w:rsid w:val="007365C9"/>
    <w:rsid w:val="00741EC6"/>
    <w:rsid w:val="007428C6"/>
    <w:rsid w:val="007440D9"/>
    <w:rsid w:val="00745A27"/>
    <w:rsid w:val="00747AA4"/>
    <w:rsid w:val="00751BFB"/>
    <w:rsid w:val="0075489A"/>
    <w:rsid w:val="0075539A"/>
    <w:rsid w:val="00757325"/>
    <w:rsid w:val="007577F4"/>
    <w:rsid w:val="007654FF"/>
    <w:rsid w:val="007659F8"/>
    <w:rsid w:val="007662C7"/>
    <w:rsid w:val="007679C2"/>
    <w:rsid w:val="007703CA"/>
    <w:rsid w:val="007705BA"/>
    <w:rsid w:val="00772F08"/>
    <w:rsid w:val="00773FDA"/>
    <w:rsid w:val="00774921"/>
    <w:rsid w:val="00774E99"/>
    <w:rsid w:val="00776B94"/>
    <w:rsid w:val="00777CCD"/>
    <w:rsid w:val="00777D04"/>
    <w:rsid w:val="00780228"/>
    <w:rsid w:val="00783E6D"/>
    <w:rsid w:val="00787870"/>
    <w:rsid w:val="00792299"/>
    <w:rsid w:val="00792418"/>
    <w:rsid w:val="00792DB0"/>
    <w:rsid w:val="007941D4"/>
    <w:rsid w:val="00794553"/>
    <w:rsid w:val="00794E75"/>
    <w:rsid w:val="00794F34"/>
    <w:rsid w:val="00795F65"/>
    <w:rsid w:val="00796729"/>
    <w:rsid w:val="007A00E8"/>
    <w:rsid w:val="007A4124"/>
    <w:rsid w:val="007B1EDD"/>
    <w:rsid w:val="007C0B6D"/>
    <w:rsid w:val="007C0BC0"/>
    <w:rsid w:val="007C114A"/>
    <w:rsid w:val="007C5E20"/>
    <w:rsid w:val="007C5F3E"/>
    <w:rsid w:val="007C6E25"/>
    <w:rsid w:val="007C70A6"/>
    <w:rsid w:val="007C7C94"/>
    <w:rsid w:val="007D0C40"/>
    <w:rsid w:val="007D3680"/>
    <w:rsid w:val="007D5265"/>
    <w:rsid w:val="007D59CA"/>
    <w:rsid w:val="007E4ADB"/>
    <w:rsid w:val="007F1849"/>
    <w:rsid w:val="007F1F00"/>
    <w:rsid w:val="007F202C"/>
    <w:rsid w:val="007F2EFD"/>
    <w:rsid w:val="007F4CD6"/>
    <w:rsid w:val="0080113A"/>
    <w:rsid w:val="00801FDC"/>
    <w:rsid w:val="00802FD4"/>
    <w:rsid w:val="00805326"/>
    <w:rsid w:val="00805E2E"/>
    <w:rsid w:val="00807B5C"/>
    <w:rsid w:val="00812862"/>
    <w:rsid w:val="00813755"/>
    <w:rsid w:val="00813A5E"/>
    <w:rsid w:val="00813C7E"/>
    <w:rsid w:val="00813DE0"/>
    <w:rsid w:val="00816AEC"/>
    <w:rsid w:val="0082179D"/>
    <w:rsid w:val="00825BC4"/>
    <w:rsid w:val="0082601E"/>
    <w:rsid w:val="008306C8"/>
    <w:rsid w:val="0083110D"/>
    <w:rsid w:val="008321AB"/>
    <w:rsid w:val="008343DF"/>
    <w:rsid w:val="00835C27"/>
    <w:rsid w:val="00836C50"/>
    <w:rsid w:val="0083798D"/>
    <w:rsid w:val="00840D91"/>
    <w:rsid w:val="00840E0A"/>
    <w:rsid w:val="008426B6"/>
    <w:rsid w:val="008440D2"/>
    <w:rsid w:val="00845AB7"/>
    <w:rsid w:val="0085084D"/>
    <w:rsid w:val="00850AE0"/>
    <w:rsid w:val="00850E24"/>
    <w:rsid w:val="008528CB"/>
    <w:rsid w:val="00852B90"/>
    <w:rsid w:val="00853AB1"/>
    <w:rsid w:val="00854730"/>
    <w:rsid w:val="0085572C"/>
    <w:rsid w:val="00856B62"/>
    <w:rsid w:val="008573B7"/>
    <w:rsid w:val="00861C87"/>
    <w:rsid w:val="0086227A"/>
    <w:rsid w:val="0086250B"/>
    <w:rsid w:val="008657A2"/>
    <w:rsid w:val="00867362"/>
    <w:rsid w:val="008712B4"/>
    <w:rsid w:val="008713D7"/>
    <w:rsid w:val="00872260"/>
    <w:rsid w:val="00873436"/>
    <w:rsid w:val="00873B16"/>
    <w:rsid w:val="00882CE7"/>
    <w:rsid w:val="00884589"/>
    <w:rsid w:val="00890114"/>
    <w:rsid w:val="00894E4E"/>
    <w:rsid w:val="0089532F"/>
    <w:rsid w:val="008A0AD6"/>
    <w:rsid w:val="008A0BEF"/>
    <w:rsid w:val="008A1E28"/>
    <w:rsid w:val="008A20FD"/>
    <w:rsid w:val="008A4C01"/>
    <w:rsid w:val="008A4CE5"/>
    <w:rsid w:val="008A5538"/>
    <w:rsid w:val="008B457E"/>
    <w:rsid w:val="008B4F24"/>
    <w:rsid w:val="008B4F3D"/>
    <w:rsid w:val="008B67E9"/>
    <w:rsid w:val="008C118D"/>
    <w:rsid w:val="008C381B"/>
    <w:rsid w:val="008C57F4"/>
    <w:rsid w:val="008D2781"/>
    <w:rsid w:val="008D3547"/>
    <w:rsid w:val="008D512D"/>
    <w:rsid w:val="008D7D5C"/>
    <w:rsid w:val="008D7F9E"/>
    <w:rsid w:val="008E2D40"/>
    <w:rsid w:val="008F0279"/>
    <w:rsid w:val="008F0326"/>
    <w:rsid w:val="008F14F9"/>
    <w:rsid w:val="008F1633"/>
    <w:rsid w:val="008F3F41"/>
    <w:rsid w:val="008F4162"/>
    <w:rsid w:val="008F576D"/>
    <w:rsid w:val="008F5FBC"/>
    <w:rsid w:val="009042B4"/>
    <w:rsid w:val="00905986"/>
    <w:rsid w:val="00911BB1"/>
    <w:rsid w:val="0091234F"/>
    <w:rsid w:val="0091528F"/>
    <w:rsid w:val="00917992"/>
    <w:rsid w:val="00917BC1"/>
    <w:rsid w:val="00921B64"/>
    <w:rsid w:val="009245C9"/>
    <w:rsid w:val="009247D5"/>
    <w:rsid w:val="00925C4A"/>
    <w:rsid w:val="00926D9A"/>
    <w:rsid w:val="0093142C"/>
    <w:rsid w:val="009352EF"/>
    <w:rsid w:val="009378A3"/>
    <w:rsid w:val="009406EC"/>
    <w:rsid w:val="009409F9"/>
    <w:rsid w:val="00942F8F"/>
    <w:rsid w:val="0094450B"/>
    <w:rsid w:val="009445D0"/>
    <w:rsid w:val="009469B8"/>
    <w:rsid w:val="00947CB7"/>
    <w:rsid w:val="00953C37"/>
    <w:rsid w:val="00956662"/>
    <w:rsid w:val="009579BD"/>
    <w:rsid w:val="009634C1"/>
    <w:rsid w:val="00965246"/>
    <w:rsid w:val="009655CA"/>
    <w:rsid w:val="0096578E"/>
    <w:rsid w:val="0096606A"/>
    <w:rsid w:val="00967143"/>
    <w:rsid w:val="0096751D"/>
    <w:rsid w:val="0097412E"/>
    <w:rsid w:val="00974355"/>
    <w:rsid w:val="0097476E"/>
    <w:rsid w:val="00974992"/>
    <w:rsid w:val="00974F45"/>
    <w:rsid w:val="00975563"/>
    <w:rsid w:val="0097654C"/>
    <w:rsid w:val="00977DBD"/>
    <w:rsid w:val="00980AB4"/>
    <w:rsid w:val="00980C87"/>
    <w:rsid w:val="0098481D"/>
    <w:rsid w:val="0098580B"/>
    <w:rsid w:val="009862D7"/>
    <w:rsid w:val="0098675F"/>
    <w:rsid w:val="00987C9C"/>
    <w:rsid w:val="00990AC5"/>
    <w:rsid w:val="00991518"/>
    <w:rsid w:val="009934C2"/>
    <w:rsid w:val="009950A5"/>
    <w:rsid w:val="009A4761"/>
    <w:rsid w:val="009A5166"/>
    <w:rsid w:val="009A65C3"/>
    <w:rsid w:val="009A7CB2"/>
    <w:rsid w:val="009B0B56"/>
    <w:rsid w:val="009B22AD"/>
    <w:rsid w:val="009B33E0"/>
    <w:rsid w:val="009B5317"/>
    <w:rsid w:val="009B6F01"/>
    <w:rsid w:val="009C03C2"/>
    <w:rsid w:val="009C0D9E"/>
    <w:rsid w:val="009C141E"/>
    <w:rsid w:val="009C16D5"/>
    <w:rsid w:val="009C4CC7"/>
    <w:rsid w:val="009C69A2"/>
    <w:rsid w:val="009C79F5"/>
    <w:rsid w:val="009D0EBE"/>
    <w:rsid w:val="009D13E3"/>
    <w:rsid w:val="009D275B"/>
    <w:rsid w:val="009D2EFA"/>
    <w:rsid w:val="009D461D"/>
    <w:rsid w:val="009D4C40"/>
    <w:rsid w:val="009E0376"/>
    <w:rsid w:val="009E2AF4"/>
    <w:rsid w:val="009E63A7"/>
    <w:rsid w:val="009E6EE2"/>
    <w:rsid w:val="009F0F7F"/>
    <w:rsid w:val="009F2262"/>
    <w:rsid w:val="009F2533"/>
    <w:rsid w:val="009F3D0B"/>
    <w:rsid w:val="009F51EE"/>
    <w:rsid w:val="009F65A9"/>
    <w:rsid w:val="00A00724"/>
    <w:rsid w:val="00A012CC"/>
    <w:rsid w:val="00A0490E"/>
    <w:rsid w:val="00A06036"/>
    <w:rsid w:val="00A10760"/>
    <w:rsid w:val="00A12D27"/>
    <w:rsid w:val="00A13D0C"/>
    <w:rsid w:val="00A154FA"/>
    <w:rsid w:val="00A16620"/>
    <w:rsid w:val="00A16C78"/>
    <w:rsid w:val="00A17875"/>
    <w:rsid w:val="00A2000B"/>
    <w:rsid w:val="00A205AD"/>
    <w:rsid w:val="00A21212"/>
    <w:rsid w:val="00A25C2E"/>
    <w:rsid w:val="00A27400"/>
    <w:rsid w:val="00A30048"/>
    <w:rsid w:val="00A33DF1"/>
    <w:rsid w:val="00A34EDC"/>
    <w:rsid w:val="00A405F8"/>
    <w:rsid w:val="00A42E53"/>
    <w:rsid w:val="00A43DDA"/>
    <w:rsid w:val="00A47884"/>
    <w:rsid w:val="00A51F92"/>
    <w:rsid w:val="00A53B13"/>
    <w:rsid w:val="00A54995"/>
    <w:rsid w:val="00A57961"/>
    <w:rsid w:val="00A60353"/>
    <w:rsid w:val="00A61833"/>
    <w:rsid w:val="00A63C4D"/>
    <w:rsid w:val="00A64C86"/>
    <w:rsid w:val="00A67697"/>
    <w:rsid w:val="00A6779D"/>
    <w:rsid w:val="00A7024C"/>
    <w:rsid w:val="00A7180A"/>
    <w:rsid w:val="00A74FD6"/>
    <w:rsid w:val="00A81CCE"/>
    <w:rsid w:val="00A8359D"/>
    <w:rsid w:val="00A870D4"/>
    <w:rsid w:val="00A87253"/>
    <w:rsid w:val="00A9450A"/>
    <w:rsid w:val="00A94619"/>
    <w:rsid w:val="00A9585D"/>
    <w:rsid w:val="00A972EC"/>
    <w:rsid w:val="00AA1241"/>
    <w:rsid w:val="00AA294E"/>
    <w:rsid w:val="00AA32B4"/>
    <w:rsid w:val="00AA3F14"/>
    <w:rsid w:val="00AA4C5E"/>
    <w:rsid w:val="00AA5332"/>
    <w:rsid w:val="00AA5606"/>
    <w:rsid w:val="00AA678F"/>
    <w:rsid w:val="00AB434A"/>
    <w:rsid w:val="00AB68E4"/>
    <w:rsid w:val="00AB779C"/>
    <w:rsid w:val="00AC1D66"/>
    <w:rsid w:val="00AC2666"/>
    <w:rsid w:val="00AC3D60"/>
    <w:rsid w:val="00AC55A8"/>
    <w:rsid w:val="00AC62CD"/>
    <w:rsid w:val="00AC62D1"/>
    <w:rsid w:val="00AC68E8"/>
    <w:rsid w:val="00AC6C39"/>
    <w:rsid w:val="00AD112C"/>
    <w:rsid w:val="00AD60BF"/>
    <w:rsid w:val="00AD6412"/>
    <w:rsid w:val="00AE2E1A"/>
    <w:rsid w:val="00AE332C"/>
    <w:rsid w:val="00AE3E5D"/>
    <w:rsid w:val="00AE52B9"/>
    <w:rsid w:val="00AE583D"/>
    <w:rsid w:val="00AE6A6E"/>
    <w:rsid w:val="00AE7DDF"/>
    <w:rsid w:val="00AF02CD"/>
    <w:rsid w:val="00AF044C"/>
    <w:rsid w:val="00AF0D25"/>
    <w:rsid w:val="00AF1118"/>
    <w:rsid w:val="00AF492D"/>
    <w:rsid w:val="00AF6404"/>
    <w:rsid w:val="00AF748A"/>
    <w:rsid w:val="00B00319"/>
    <w:rsid w:val="00B03A95"/>
    <w:rsid w:val="00B06D61"/>
    <w:rsid w:val="00B119A8"/>
    <w:rsid w:val="00B14319"/>
    <w:rsid w:val="00B14F62"/>
    <w:rsid w:val="00B17220"/>
    <w:rsid w:val="00B17DC8"/>
    <w:rsid w:val="00B20216"/>
    <w:rsid w:val="00B20DED"/>
    <w:rsid w:val="00B257AC"/>
    <w:rsid w:val="00B279D1"/>
    <w:rsid w:val="00B27A8A"/>
    <w:rsid w:val="00B34E76"/>
    <w:rsid w:val="00B3549C"/>
    <w:rsid w:val="00B452F4"/>
    <w:rsid w:val="00B46CC0"/>
    <w:rsid w:val="00B51CC9"/>
    <w:rsid w:val="00B57B02"/>
    <w:rsid w:val="00B57B09"/>
    <w:rsid w:val="00B57F00"/>
    <w:rsid w:val="00B60B03"/>
    <w:rsid w:val="00B60DDA"/>
    <w:rsid w:val="00B63EF0"/>
    <w:rsid w:val="00B642D0"/>
    <w:rsid w:val="00B644AC"/>
    <w:rsid w:val="00B64EE0"/>
    <w:rsid w:val="00B66958"/>
    <w:rsid w:val="00B709D1"/>
    <w:rsid w:val="00B7150A"/>
    <w:rsid w:val="00B7414B"/>
    <w:rsid w:val="00B753F7"/>
    <w:rsid w:val="00B75D36"/>
    <w:rsid w:val="00B76672"/>
    <w:rsid w:val="00B7715F"/>
    <w:rsid w:val="00B800B3"/>
    <w:rsid w:val="00B80699"/>
    <w:rsid w:val="00B8098C"/>
    <w:rsid w:val="00B83CBD"/>
    <w:rsid w:val="00B83E74"/>
    <w:rsid w:val="00B86629"/>
    <w:rsid w:val="00B91A09"/>
    <w:rsid w:val="00B91A9B"/>
    <w:rsid w:val="00B91CB1"/>
    <w:rsid w:val="00B92602"/>
    <w:rsid w:val="00B9695A"/>
    <w:rsid w:val="00B97B9E"/>
    <w:rsid w:val="00BA3418"/>
    <w:rsid w:val="00BA3872"/>
    <w:rsid w:val="00BA3E99"/>
    <w:rsid w:val="00BA4F2F"/>
    <w:rsid w:val="00BB2DC1"/>
    <w:rsid w:val="00BB3DED"/>
    <w:rsid w:val="00BB6021"/>
    <w:rsid w:val="00BB760B"/>
    <w:rsid w:val="00BC3457"/>
    <w:rsid w:val="00BC3595"/>
    <w:rsid w:val="00BD18AA"/>
    <w:rsid w:val="00BD2792"/>
    <w:rsid w:val="00BD3FAE"/>
    <w:rsid w:val="00BD6267"/>
    <w:rsid w:val="00BD6AC6"/>
    <w:rsid w:val="00BD72F0"/>
    <w:rsid w:val="00BE03B1"/>
    <w:rsid w:val="00BE1A1F"/>
    <w:rsid w:val="00BE2928"/>
    <w:rsid w:val="00BE7FD7"/>
    <w:rsid w:val="00BF219B"/>
    <w:rsid w:val="00BF359C"/>
    <w:rsid w:val="00BF4D37"/>
    <w:rsid w:val="00C01782"/>
    <w:rsid w:val="00C030DD"/>
    <w:rsid w:val="00C03A4B"/>
    <w:rsid w:val="00C057CD"/>
    <w:rsid w:val="00C070D3"/>
    <w:rsid w:val="00C07C82"/>
    <w:rsid w:val="00C07E04"/>
    <w:rsid w:val="00C13627"/>
    <w:rsid w:val="00C13637"/>
    <w:rsid w:val="00C13BF0"/>
    <w:rsid w:val="00C1401A"/>
    <w:rsid w:val="00C15EA3"/>
    <w:rsid w:val="00C225D4"/>
    <w:rsid w:val="00C26F1E"/>
    <w:rsid w:val="00C27BAC"/>
    <w:rsid w:val="00C30F64"/>
    <w:rsid w:val="00C32B8F"/>
    <w:rsid w:val="00C32C61"/>
    <w:rsid w:val="00C331FC"/>
    <w:rsid w:val="00C33A28"/>
    <w:rsid w:val="00C342DE"/>
    <w:rsid w:val="00C35244"/>
    <w:rsid w:val="00C36420"/>
    <w:rsid w:val="00C36A5E"/>
    <w:rsid w:val="00C37D5F"/>
    <w:rsid w:val="00C40B76"/>
    <w:rsid w:val="00C42FC9"/>
    <w:rsid w:val="00C45A08"/>
    <w:rsid w:val="00C50E10"/>
    <w:rsid w:val="00C510F6"/>
    <w:rsid w:val="00C6172F"/>
    <w:rsid w:val="00C61E61"/>
    <w:rsid w:val="00C6521B"/>
    <w:rsid w:val="00C6643C"/>
    <w:rsid w:val="00C66C6E"/>
    <w:rsid w:val="00C7088C"/>
    <w:rsid w:val="00C717E5"/>
    <w:rsid w:val="00C727C4"/>
    <w:rsid w:val="00C73E70"/>
    <w:rsid w:val="00C74536"/>
    <w:rsid w:val="00C74CE1"/>
    <w:rsid w:val="00C76BBA"/>
    <w:rsid w:val="00C77125"/>
    <w:rsid w:val="00C77955"/>
    <w:rsid w:val="00C87460"/>
    <w:rsid w:val="00C87E48"/>
    <w:rsid w:val="00C9040A"/>
    <w:rsid w:val="00C90967"/>
    <w:rsid w:val="00C9308D"/>
    <w:rsid w:val="00C938DD"/>
    <w:rsid w:val="00C96B31"/>
    <w:rsid w:val="00CA28C1"/>
    <w:rsid w:val="00CA2D82"/>
    <w:rsid w:val="00CA50DA"/>
    <w:rsid w:val="00CB1B54"/>
    <w:rsid w:val="00CB1D96"/>
    <w:rsid w:val="00CB2308"/>
    <w:rsid w:val="00CB35B8"/>
    <w:rsid w:val="00CB5D7A"/>
    <w:rsid w:val="00CC7132"/>
    <w:rsid w:val="00CC75AF"/>
    <w:rsid w:val="00CD1DB3"/>
    <w:rsid w:val="00CD3634"/>
    <w:rsid w:val="00CD48FB"/>
    <w:rsid w:val="00CD5BA1"/>
    <w:rsid w:val="00CD6699"/>
    <w:rsid w:val="00CD7B3F"/>
    <w:rsid w:val="00CE0AB1"/>
    <w:rsid w:val="00CE22AF"/>
    <w:rsid w:val="00CE2332"/>
    <w:rsid w:val="00CE2FF8"/>
    <w:rsid w:val="00CE5CE6"/>
    <w:rsid w:val="00CE5F05"/>
    <w:rsid w:val="00CE76E5"/>
    <w:rsid w:val="00CF27E5"/>
    <w:rsid w:val="00CF64A2"/>
    <w:rsid w:val="00CF6B3A"/>
    <w:rsid w:val="00D00492"/>
    <w:rsid w:val="00D0122F"/>
    <w:rsid w:val="00D0424B"/>
    <w:rsid w:val="00D049D5"/>
    <w:rsid w:val="00D06BF7"/>
    <w:rsid w:val="00D07180"/>
    <w:rsid w:val="00D12161"/>
    <w:rsid w:val="00D140CD"/>
    <w:rsid w:val="00D1721E"/>
    <w:rsid w:val="00D209C5"/>
    <w:rsid w:val="00D20BCB"/>
    <w:rsid w:val="00D2134E"/>
    <w:rsid w:val="00D22C2D"/>
    <w:rsid w:val="00D23AC5"/>
    <w:rsid w:val="00D24239"/>
    <w:rsid w:val="00D26B8E"/>
    <w:rsid w:val="00D27E0F"/>
    <w:rsid w:val="00D30E8A"/>
    <w:rsid w:val="00D3198E"/>
    <w:rsid w:val="00D32D3E"/>
    <w:rsid w:val="00D33201"/>
    <w:rsid w:val="00D34F4E"/>
    <w:rsid w:val="00D35199"/>
    <w:rsid w:val="00D3748D"/>
    <w:rsid w:val="00D37B0F"/>
    <w:rsid w:val="00D43E61"/>
    <w:rsid w:val="00D464FB"/>
    <w:rsid w:val="00D4721A"/>
    <w:rsid w:val="00D47D2C"/>
    <w:rsid w:val="00D505A6"/>
    <w:rsid w:val="00D52E73"/>
    <w:rsid w:val="00D53183"/>
    <w:rsid w:val="00D570C4"/>
    <w:rsid w:val="00D57314"/>
    <w:rsid w:val="00D61BB4"/>
    <w:rsid w:val="00D622D2"/>
    <w:rsid w:val="00D632DA"/>
    <w:rsid w:val="00D63F11"/>
    <w:rsid w:val="00D64BE0"/>
    <w:rsid w:val="00D67906"/>
    <w:rsid w:val="00D70B13"/>
    <w:rsid w:val="00D72809"/>
    <w:rsid w:val="00D76414"/>
    <w:rsid w:val="00D7790B"/>
    <w:rsid w:val="00D77D20"/>
    <w:rsid w:val="00D809B2"/>
    <w:rsid w:val="00D80BD2"/>
    <w:rsid w:val="00D81DD8"/>
    <w:rsid w:val="00D82BDF"/>
    <w:rsid w:val="00D82E01"/>
    <w:rsid w:val="00D8650B"/>
    <w:rsid w:val="00D92818"/>
    <w:rsid w:val="00D9614E"/>
    <w:rsid w:val="00D9617A"/>
    <w:rsid w:val="00DA13E1"/>
    <w:rsid w:val="00DA1DDD"/>
    <w:rsid w:val="00DA4AB0"/>
    <w:rsid w:val="00DA547F"/>
    <w:rsid w:val="00DA645F"/>
    <w:rsid w:val="00DA7176"/>
    <w:rsid w:val="00DA7AA4"/>
    <w:rsid w:val="00DB132C"/>
    <w:rsid w:val="00DB330B"/>
    <w:rsid w:val="00DB3D72"/>
    <w:rsid w:val="00DB43CF"/>
    <w:rsid w:val="00DB520B"/>
    <w:rsid w:val="00DB5303"/>
    <w:rsid w:val="00DB6358"/>
    <w:rsid w:val="00DC1AEF"/>
    <w:rsid w:val="00DC1F82"/>
    <w:rsid w:val="00DC252D"/>
    <w:rsid w:val="00DC42CF"/>
    <w:rsid w:val="00DC739D"/>
    <w:rsid w:val="00DD3E99"/>
    <w:rsid w:val="00DD45BB"/>
    <w:rsid w:val="00DD5BE4"/>
    <w:rsid w:val="00DD76ED"/>
    <w:rsid w:val="00DD7F52"/>
    <w:rsid w:val="00DE2140"/>
    <w:rsid w:val="00DE2B36"/>
    <w:rsid w:val="00DE541A"/>
    <w:rsid w:val="00DF0D81"/>
    <w:rsid w:val="00DF2963"/>
    <w:rsid w:val="00DF2B75"/>
    <w:rsid w:val="00DF39CC"/>
    <w:rsid w:val="00E03F65"/>
    <w:rsid w:val="00E10E56"/>
    <w:rsid w:val="00E137AE"/>
    <w:rsid w:val="00E13E21"/>
    <w:rsid w:val="00E15D0C"/>
    <w:rsid w:val="00E1728B"/>
    <w:rsid w:val="00E21482"/>
    <w:rsid w:val="00E23AFC"/>
    <w:rsid w:val="00E24EEF"/>
    <w:rsid w:val="00E2501D"/>
    <w:rsid w:val="00E25432"/>
    <w:rsid w:val="00E25E4F"/>
    <w:rsid w:val="00E265E4"/>
    <w:rsid w:val="00E273BC"/>
    <w:rsid w:val="00E307C7"/>
    <w:rsid w:val="00E30C38"/>
    <w:rsid w:val="00E327E1"/>
    <w:rsid w:val="00E34D89"/>
    <w:rsid w:val="00E36441"/>
    <w:rsid w:val="00E41427"/>
    <w:rsid w:val="00E4414D"/>
    <w:rsid w:val="00E44A28"/>
    <w:rsid w:val="00E463B2"/>
    <w:rsid w:val="00E5012F"/>
    <w:rsid w:val="00E509B0"/>
    <w:rsid w:val="00E54EFE"/>
    <w:rsid w:val="00E550E8"/>
    <w:rsid w:val="00E5603D"/>
    <w:rsid w:val="00E56244"/>
    <w:rsid w:val="00E569D5"/>
    <w:rsid w:val="00E57727"/>
    <w:rsid w:val="00E67AD6"/>
    <w:rsid w:val="00E72202"/>
    <w:rsid w:val="00E7283F"/>
    <w:rsid w:val="00E728B7"/>
    <w:rsid w:val="00E73B4E"/>
    <w:rsid w:val="00E7755C"/>
    <w:rsid w:val="00E83092"/>
    <w:rsid w:val="00E83833"/>
    <w:rsid w:val="00E8437C"/>
    <w:rsid w:val="00E84455"/>
    <w:rsid w:val="00E85D49"/>
    <w:rsid w:val="00E87AE6"/>
    <w:rsid w:val="00E9139C"/>
    <w:rsid w:val="00E966FB"/>
    <w:rsid w:val="00EA03D3"/>
    <w:rsid w:val="00EA4058"/>
    <w:rsid w:val="00EA5187"/>
    <w:rsid w:val="00EB0A2C"/>
    <w:rsid w:val="00EB1F3C"/>
    <w:rsid w:val="00EC07D9"/>
    <w:rsid w:val="00EC1570"/>
    <w:rsid w:val="00EC258E"/>
    <w:rsid w:val="00EC29A1"/>
    <w:rsid w:val="00EC3D70"/>
    <w:rsid w:val="00EC4450"/>
    <w:rsid w:val="00EC4D8A"/>
    <w:rsid w:val="00EC7D71"/>
    <w:rsid w:val="00EC7F53"/>
    <w:rsid w:val="00ED53EE"/>
    <w:rsid w:val="00ED6A24"/>
    <w:rsid w:val="00EE0C6F"/>
    <w:rsid w:val="00EE305B"/>
    <w:rsid w:val="00EE4796"/>
    <w:rsid w:val="00EE6CB2"/>
    <w:rsid w:val="00EE7A19"/>
    <w:rsid w:val="00EF1921"/>
    <w:rsid w:val="00EF318A"/>
    <w:rsid w:val="00EF5F1F"/>
    <w:rsid w:val="00EF7C8D"/>
    <w:rsid w:val="00F00C67"/>
    <w:rsid w:val="00F050BC"/>
    <w:rsid w:val="00F077AA"/>
    <w:rsid w:val="00F106C5"/>
    <w:rsid w:val="00F1340A"/>
    <w:rsid w:val="00F16E1E"/>
    <w:rsid w:val="00F2237E"/>
    <w:rsid w:val="00F24480"/>
    <w:rsid w:val="00F2449D"/>
    <w:rsid w:val="00F258C4"/>
    <w:rsid w:val="00F26606"/>
    <w:rsid w:val="00F27051"/>
    <w:rsid w:val="00F30E60"/>
    <w:rsid w:val="00F31056"/>
    <w:rsid w:val="00F352F8"/>
    <w:rsid w:val="00F3552F"/>
    <w:rsid w:val="00F374EF"/>
    <w:rsid w:val="00F37BE9"/>
    <w:rsid w:val="00F410B8"/>
    <w:rsid w:val="00F513A9"/>
    <w:rsid w:val="00F515D4"/>
    <w:rsid w:val="00F52FEA"/>
    <w:rsid w:val="00F5402F"/>
    <w:rsid w:val="00F564E6"/>
    <w:rsid w:val="00F56C3A"/>
    <w:rsid w:val="00F622E0"/>
    <w:rsid w:val="00F6327F"/>
    <w:rsid w:val="00F645DF"/>
    <w:rsid w:val="00F700A5"/>
    <w:rsid w:val="00F70306"/>
    <w:rsid w:val="00F70B16"/>
    <w:rsid w:val="00F73603"/>
    <w:rsid w:val="00F75997"/>
    <w:rsid w:val="00F767A6"/>
    <w:rsid w:val="00F80228"/>
    <w:rsid w:val="00F815DE"/>
    <w:rsid w:val="00F83112"/>
    <w:rsid w:val="00F83ADB"/>
    <w:rsid w:val="00F8518C"/>
    <w:rsid w:val="00F85C03"/>
    <w:rsid w:val="00F85E38"/>
    <w:rsid w:val="00F8675F"/>
    <w:rsid w:val="00F911E2"/>
    <w:rsid w:val="00F92362"/>
    <w:rsid w:val="00F92557"/>
    <w:rsid w:val="00F96152"/>
    <w:rsid w:val="00FA2308"/>
    <w:rsid w:val="00FA2D38"/>
    <w:rsid w:val="00FA624B"/>
    <w:rsid w:val="00FB0408"/>
    <w:rsid w:val="00FB289E"/>
    <w:rsid w:val="00FB3919"/>
    <w:rsid w:val="00FC1523"/>
    <w:rsid w:val="00FC2AC8"/>
    <w:rsid w:val="00FC5BB4"/>
    <w:rsid w:val="00FC73AE"/>
    <w:rsid w:val="00FC7650"/>
    <w:rsid w:val="00FD1D1C"/>
    <w:rsid w:val="00FD41BF"/>
    <w:rsid w:val="00FD4226"/>
    <w:rsid w:val="00FE0686"/>
    <w:rsid w:val="00FE3648"/>
    <w:rsid w:val="00FE57ED"/>
    <w:rsid w:val="00FE7509"/>
    <w:rsid w:val="00FF0019"/>
    <w:rsid w:val="00FF552B"/>
    <w:rsid w:val="00FF56A2"/>
    <w:rsid w:val="00FF685B"/>
    <w:rsid w:val="00FF6989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5A3EC8"/>
    <w:rsid w:val="3DCABE6E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AB0B7"/>
  <w15:docId w15:val="{6D85526B-2FE0-45EF-89DE-4025B4E0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945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214F0"/>
  </w:style>
  <w:style w:type="paragraph" w:styleId="Footer">
    <w:name w:val="footer"/>
    <w:basedOn w:val="Normal"/>
    <w:link w:val="Foot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214F0"/>
  </w:style>
  <w:style w:type="paragraph" w:customStyle="1" w:styleId="Paragrafobase">
    <w:name w:val="[Paragrafo base]"/>
    <w:basedOn w:val="Normal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uiPriority w:val="99"/>
    <w:rsid w:val="003A23A1"/>
    <w:rPr>
      <w:color w:val="0000FF"/>
      <w:u w:val="single"/>
    </w:rPr>
  </w:style>
  <w:style w:type="paragraph" w:styleId="NoSpacing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Web">
    <w:name w:val="Normal (Web)"/>
    <w:basedOn w:val="Normal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A9585D"/>
    <w:rPr>
      <w:b/>
      <w:bCs/>
    </w:rPr>
  </w:style>
  <w:style w:type="paragraph" w:styleId="ListParagraph">
    <w:name w:val="List Paragraph"/>
    <w:basedOn w:val="Normal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A9585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DefaultParagraphFont"/>
    <w:rsid w:val="001860E3"/>
  </w:style>
  <w:style w:type="character" w:customStyle="1" w:styleId="s3">
    <w:name w:val="s3"/>
    <w:basedOn w:val="DefaultParagraphFont"/>
    <w:rsid w:val="001860E3"/>
  </w:style>
  <w:style w:type="character" w:styleId="SubtleEmphasis">
    <w:name w:val="Subtle Emphasis"/>
    <w:basedOn w:val="DefaultParagraphFont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056545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942F8F"/>
  </w:style>
  <w:style w:type="character" w:customStyle="1" w:styleId="normaltextrun">
    <w:name w:val="normaltextrun"/>
    <w:basedOn w:val="DefaultParagraphFont"/>
    <w:rsid w:val="001D2D56"/>
  </w:style>
  <w:style w:type="paragraph" w:customStyle="1" w:styleId="lead">
    <w:name w:val="lead"/>
    <w:basedOn w:val="Normal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A87253"/>
    <w:rPr>
      <w:color w:val="605E5C"/>
      <w:shd w:val="clear" w:color="auto" w:fill="E1DFDD"/>
    </w:rPr>
  </w:style>
  <w:style w:type="paragraph" w:customStyle="1" w:styleId="Pa1">
    <w:name w:val="Pa1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5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5B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5BA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B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5C476EB8-68F0-4DB9-9263-2894EFAEB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98E0D1-3DDE-4B62-9465-BBE5C44A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1083</Words>
  <Characters>6177</Characters>
  <Application>Microsoft Office Word</Application>
  <DocSecurity>4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45</cp:revision>
  <cp:lastPrinted>2023-09-19T22:45:00Z</cp:lastPrinted>
  <dcterms:created xsi:type="dcterms:W3CDTF">2023-10-21T01:23:00Z</dcterms:created>
  <dcterms:modified xsi:type="dcterms:W3CDTF">2023-11-14T00:47:00Z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